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0" w:rsidRPr="00C51C8F" w:rsidRDefault="00147BE0" w:rsidP="00147BE0">
      <w:pPr>
        <w:spacing w:after="0" w:line="240" w:lineRule="auto"/>
        <w:jc w:val="center"/>
        <w:rPr>
          <w:rFonts w:ascii="Times New Roman" w:eastAsia="Times New Roman" w:hAnsi="Times New Roman" w:cs="Times New Roman"/>
          <w:b/>
          <w:color w:val="002060"/>
          <w:sz w:val="52"/>
          <w:szCs w:val="52"/>
          <w:lang w:eastAsia="bg-BG"/>
        </w:rPr>
      </w:pPr>
    </w:p>
    <w:p w:rsidR="00D51D34" w:rsidRDefault="00D51D34" w:rsidP="00D51D34">
      <w:pPr>
        <w:spacing w:after="0" w:line="240" w:lineRule="auto"/>
        <w:ind w:left="3540" w:firstLine="708"/>
        <w:rPr>
          <w:rFonts w:ascii="Times New Roman" w:eastAsia="Times New Roman" w:hAnsi="Times New Roman" w:cs="Times New Roman"/>
          <w:b/>
          <w:sz w:val="28"/>
          <w:szCs w:val="28"/>
          <w:lang w:eastAsia="bg-BG"/>
        </w:rPr>
      </w:pPr>
      <w:r w:rsidRPr="00D51D34">
        <w:rPr>
          <w:rFonts w:ascii="Times New Roman" w:eastAsia="Times New Roman" w:hAnsi="Times New Roman" w:cs="Times New Roman"/>
          <w:b/>
          <w:sz w:val="28"/>
          <w:szCs w:val="28"/>
          <w:lang w:eastAsia="bg-BG"/>
        </w:rPr>
        <w:t>Одобрявам</w:t>
      </w:r>
      <w:r>
        <w:rPr>
          <w:rFonts w:ascii="Times New Roman" w:eastAsia="Times New Roman" w:hAnsi="Times New Roman" w:cs="Times New Roman"/>
          <w:b/>
          <w:sz w:val="28"/>
          <w:szCs w:val="28"/>
          <w:lang w:eastAsia="bg-BG"/>
        </w:rPr>
        <w:t xml:space="preserve">:…………………….. </w:t>
      </w:r>
    </w:p>
    <w:p w:rsidR="00147BE0" w:rsidRDefault="00D51D34" w:rsidP="00D51D34">
      <w:pPr>
        <w:spacing w:after="0" w:line="240" w:lineRule="auto"/>
        <w:ind w:left="4111" w:firstLine="845"/>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Пламен Стоилов</w:t>
      </w:r>
    </w:p>
    <w:p w:rsidR="00D51D34" w:rsidRPr="00D51D34" w:rsidRDefault="00D51D34" w:rsidP="00D51D34">
      <w:pPr>
        <w:spacing w:after="0" w:line="240" w:lineRule="auto"/>
        <w:ind w:left="5954"/>
        <w:rPr>
          <w:rFonts w:ascii="Times New Roman" w:eastAsia="Times New Roman" w:hAnsi="Times New Roman" w:cs="Times New Roman"/>
          <w:i/>
          <w:color w:val="002060"/>
          <w:sz w:val="24"/>
          <w:szCs w:val="28"/>
          <w:lang w:eastAsia="bg-BG"/>
        </w:rPr>
      </w:pPr>
      <w:r w:rsidRPr="00D51D34">
        <w:rPr>
          <w:rFonts w:ascii="Times New Roman" w:eastAsia="Times New Roman" w:hAnsi="Times New Roman" w:cs="Times New Roman"/>
          <w:i/>
          <w:sz w:val="24"/>
          <w:szCs w:val="28"/>
          <w:lang w:eastAsia="bg-BG"/>
        </w:rPr>
        <w:t>Кмет на Община Русе</w:t>
      </w: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Pr="00843193" w:rsidRDefault="00147BE0" w:rsidP="00147BE0">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147BE0" w:rsidRPr="00843193" w:rsidRDefault="00147BE0" w:rsidP="00147BE0">
      <w:pPr>
        <w:spacing w:after="0" w:line="240" w:lineRule="auto"/>
        <w:rPr>
          <w:rFonts w:ascii="Times New Roman" w:eastAsia="Times New Roman" w:hAnsi="Times New Roman" w:cs="Times New Roman"/>
          <w:b/>
          <w:sz w:val="40"/>
          <w:szCs w:val="40"/>
          <w:lang w:val="ru-RU" w:eastAsia="bg-BG"/>
        </w:rPr>
      </w:pPr>
    </w:p>
    <w:p w:rsidR="00147BE0" w:rsidRPr="007B57B9" w:rsidRDefault="007B57B9" w:rsidP="00147BE0">
      <w:pPr>
        <w:spacing w:after="0" w:line="240" w:lineRule="auto"/>
        <w:jc w:val="center"/>
        <w:rPr>
          <w:rFonts w:ascii="Times New Roman" w:eastAsia="Times New Roman" w:hAnsi="Times New Roman" w:cs="Times New Roman"/>
          <w:b/>
          <w:sz w:val="28"/>
          <w:szCs w:val="28"/>
          <w:lang w:val="en-US" w:eastAsia="bg-BG"/>
        </w:rPr>
      </w:pPr>
      <w:r>
        <w:rPr>
          <w:rFonts w:ascii="Times New Roman" w:eastAsia="Times New Roman" w:hAnsi="Times New Roman" w:cs="Times New Roman"/>
          <w:b/>
          <w:sz w:val="28"/>
          <w:szCs w:val="28"/>
          <w:lang w:eastAsia="bg-BG"/>
        </w:rPr>
        <w:t>ЗА</w:t>
      </w:r>
    </w:p>
    <w:p w:rsidR="00147BE0" w:rsidRPr="00843193" w:rsidRDefault="007B57B9" w:rsidP="00147BE0">
      <w:pPr>
        <w:spacing w:after="0" w:line="240" w:lineRule="auto"/>
        <w:jc w:val="center"/>
        <w:rPr>
          <w:rFonts w:ascii="Times New Roman" w:eastAsia="Times New Roman" w:hAnsi="Times New Roman" w:cs="Times New Roman"/>
          <w:b/>
          <w:sz w:val="28"/>
          <w:szCs w:val="28"/>
          <w:lang w:val="ru-RU" w:eastAsia="bg-BG"/>
        </w:rPr>
      </w:pPr>
      <w:r>
        <w:rPr>
          <w:rFonts w:ascii="Times New Roman" w:eastAsia="Times New Roman" w:hAnsi="Times New Roman" w:cs="Times New Roman"/>
          <w:b/>
          <w:sz w:val="28"/>
          <w:szCs w:val="28"/>
          <w:lang w:eastAsia="bg-BG"/>
        </w:rPr>
        <w:t>УЧАСТИЕ</w:t>
      </w:r>
      <w:r w:rsidR="00147BE0" w:rsidRPr="00843193">
        <w:rPr>
          <w:rFonts w:ascii="Times New Roman" w:eastAsia="Times New Roman" w:hAnsi="Times New Roman" w:cs="Times New Roman"/>
          <w:b/>
          <w:sz w:val="28"/>
          <w:szCs w:val="28"/>
          <w:lang w:eastAsia="bg-BG"/>
        </w:rPr>
        <w:t xml:space="preserve"> В </w:t>
      </w:r>
      <w:r w:rsidR="00147BE0">
        <w:rPr>
          <w:rFonts w:ascii="Times New Roman" w:eastAsia="Times New Roman" w:hAnsi="Times New Roman" w:cs="Times New Roman"/>
          <w:b/>
          <w:sz w:val="28"/>
          <w:szCs w:val="28"/>
          <w:lang w:eastAsia="bg-BG"/>
        </w:rPr>
        <w:t xml:space="preserve">ОТКРИТА </w:t>
      </w:r>
      <w:r w:rsidR="00147BE0" w:rsidRPr="00843193">
        <w:rPr>
          <w:rFonts w:ascii="Times New Roman" w:eastAsia="Times New Roman" w:hAnsi="Times New Roman" w:cs="Times New Roman"/>
          <w:b/>
          <w:sz w:val="28"/>
          <w:szCs w:val="28"/>
          <w:lang w:eastAsia="bg-BG"/>
        </w:rPr>
        <w:t>ПРОЦЕДУРА ЗА ВЪЗЛАГАНЕ НА ОБЩЕСТВЕНА ПОРЪЧКА</w:t>
      </w:r>
      <w:r w:rsidR="00147BE0">
        <w:rPr>
          <w:rFonts w:ascii="Times New Roman" w:eastAsia="Times New Roman" w:hAnsi="Times New Roman" w:cs="Times New Roman"/>
          <w:b/>
          <w:sz w:val="28"/>
          <w:szCs w:val="28"/>
          <w:lang w:eastAsia="bg-BG"/>
        </w:rPr>
        <w:t xml:space="preserve"> ПО РЕДА НА ЗОП</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147BE0" w:rsidRDefault="00147BE0">
      <w:pPr>
        <w:rPr>
          <w:lang w:val="en-US"/>
        </w:rPr>
      </w:pPr>
    </w:p>
    <w:p w:rsidR="00373797" w:rsidRPr="00145457" w:rsidRDefault="00145457" w:rsidP="00145457">
      <w:pPr>
        <w:spacing w:after="0" w:line="240" w:lineRule="auto"/>
        <w:jc w:val="center"/>
        <w:rPr>
          <w:rFonts w:ascii="Times New Roman" w:eastAsia="Times New Roman" w:hAnsi="Times New Roman" w:cs="Times New Roman"/>
          <w:b/>
          <w:color w:val="002060"/>
          <w:sz w:val="52"/>
          <w:szCs w:val="52"/>
          <w:lang w:eastAsia="bg-BG"/>
        </w:rPr>
      </w:pPr>
      <w:r>
        <w:rPr>
          <w:rFonts w:ascii="Times New Roman" w:eastAsia="Times New Roman" w:hAnsi="Times New Roman" w:cs="Times New Roman"/>
          <w:b/>
          <w:color w:val="002060"/>
          <w:sz w:val="52"/>
          <w:szCs w:val="52"/>
          <w:lang w:eastAsia="bg-BG"/>
        </w:rPr>
        <w:t>„</w:t>
      </w:r>
      <w:r w:rsidRPr="00145457">
        <w:rPr>
          <w:rFonts w:ascii="Times New Roman" w:eastAsia="Times New Roman" w:hAnsi="Times New Roman" w:cs="Times New Roman"/>
          <w:b/>
          <w:color w:val="002060"/>
          <w:sz w:val="52"/>
          <w:szCs w:val="52"/>
          <w:lang w:eastAsia="bg-BG"/>
        </w:rPr>
        <w:t>Обществен паркинг в съществуващи подземни нива от Театрален комплекс</w:t>
      </w:r>
      <w:r>
        <w:rPr>
          <w:rFonts w:ascii="Times New Roman" w:eastAsia="Times New Roman" w:hAnsi="Times New Roman" w:cs="Times New Roman"/>
          <w:b/>
          <w:color w:val="002060"/>
          <w:sz w:val="52"/>
          <w:szCs w:val="52"/>
          <w:lang w:eastAsia="bg-BG"/>
        </w:rPr>
        <w:t>“</w:t>
      </w:r>
    </w:p>
    <w:p w:rsidR="00545F12" w:rsidRDefault="00545F12">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230279361"/>
        <w:docPartObj>
          <w:docPartGallery w:val="Table of Contents"/>
          <w:docPartUnique/>
        </w:docPartObj>
      </w:sdtPr>
      <w:sdtEndPr/>
      <w:sdtContent>
        <w:p w:rsidR="00545F12" w:rsidRDefault="00545F12">
          <w:pPr>
            <w:pStyle w:val="aa"/>
          </w:pPr>
          <w:r>
            <w:t>Съдържание</w:t>
          </w:r>
        </w:p>
        <w:p w:rsidR="00545F12" w:rsidRPr="00545F12" w:rsidRDefault="00545F12" w:rsidP="00545F12">
          <w:pPr>
            <w:rPr>
              <w:lang w:eastAsia="bg-BG"/>
            </w:rPr>
          </w:pPr>
        </w:p>
        <w:p w:rsidR="00545F12" w:rsidRPr="00D3485A" w:rsidRDefault="00545F12" w:rsidP="00545F12">
          <w:pPr>
            <w:widowControl w:val="0"/>
            <w:spacing w:after="0" w:line="240" w:lineRule="auto"/>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Решение на Кмета на Община Русе за откриване на процедурата;</w:t>
          </w:r>
        </w:p>
        <w:p w:rsidR="00545F12" w:rsidRPr="00545F12" w:rsidRDefault="00545F12" w:rsidP="00545F12">
          <w:pPr>
            <w:rPr>
              <w:lang w:eastAsia="bg-BG"/>
            </w:rPr>
          </w:pPr>
          <w:r w:rsidRPr="00D3485A">
            <w:rPr>
              <w:rFonts w:ascii="Times New Roman" w:eastAsia="Times New Roman" w:hAnsi="Times New Roman" w:cs="Times New Roman"/>
              <w:b/>
              <w:sz w:val="24"/>
              <w:szCs w:val="24"/>
              <w:lang w:eastAsia="bg-BG"/>
            </w:rPr>
            <w:t>Обявление за обществена поръчка;</w:t>
          </w:r>
        </w:p>
        <w:p w:rsidR="00235ECD" w:rsidRDefault="00B6303B">
          <w:pPr>
            <w:pStyle w:val="11"/>
            <w:rPr>
              <w:rFonts w:asciiTheme="minorHAnsi" w:eastAsiaTheme="minorEastAsia" w:hAnsiTheme="minorHAnsi" w:cstheme="minorBidi"/>
              <w:b w:val="0"/>
            </w:rPr>
          </w:pPr>
          <w:r>
            <w:fldChar w:fldCharType="begin"/>
          </w:r>
          <w:r w:rsidR="00545F12">
            <w:instrText xml:space="preserve"> TOC \o "1-3" \h \z \u </w:instrText>
          </w:r>
          <w:r>
            <w:fldChar w:fldCharType="separate"/>
          </w:r>
          <w:hyperlink w:anchor="_Toc411322898" w:history="1">
            <w:r w:rsidR="00235ECD" w:rsidRPr="00491FBE">
              <w:rPr>
                <w:rStyle w:val="ab"/>
              </w:rPr>
              <w:t>II.</w:t>
            </w:r>
            <w:r w:rsidR="00235ECD">
              <w:rPr>
                <w:rFonts w:asciiTheme="minorHAnsi" w:eastAsiaTheme="minorEastAsia" w:hAnsiTheme="minorHAnsi" w:cstheme="minorBidi"/>
                <w:b w:val="0"/>
              </w:rPr>
              <w:tab/>
            </w:r>
            <w:r w:rsidR="00235ECD" w:rsidRPr="00491FBE">
              <w:rPr>
                <w:rStyle w:val="ab"/>
              </w:rPr>
              <w:t>Общи условия</w:t>
            </w:r>
            <w:r w:rsidR="00235ECD">
              <w:rPr>
                <w:webHidden/>
              </w:rPr>
              <w:tab/>
            </w:r>
            <w:r w:rsidR="00235ECD">
              <w:rPr>
                <w:webHidden/>
              </w:rPr>
              <w:fldChar w:fldCharType="begin"/>
            </w:r>
            <w:r w:rsidR="00235ECD">
              <w:rPr>
                <w:webHidden/>
              </w:rPr>
              <w:instrText xml:space="preserve"> PAGEREF _Toc411322898 \h </w:instrText>
            </w:r>
            <w:r w:rsidR="00235ECD">
              <w:rPr>
                <w:webHidden/>
              </w:rPr>
            </w:r>
            <w:r w:rsidR="00235ECD">
              <w:rPr>
                <w:webHidden/>
              </w:rPr>
              <w:fldChar w:fldCharType="separate"/>
            </w:r>
            <w:r w:rsidR="00012CA0">
              <w:rPr>
                <w:webHidden/>
              </w:rPr>
              <w:t>5</w:t>
            </w:r>
            <w:r w:rsidR="00235ECD">
              <w:rPr>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899" w:history="1">
            <w:r w:rsidR="00235ECD" w:rsidRPr="00491FBE">
              <w:rPr>
                <w:rStyle w:val="ab"/>
                <w:rFonts w:ascii="Times New Roman" w:hAnsi="Times New Roman" w:cs="Times New Roman"/>
                <w:noProof/>
              </w:rPr>
              <w:t>1.</w:t>
            </w:r>
            <w:r w:rsidR="00235ECD">
              <w:rPr>
                <w:rFonts w:eastAsiaTheme="minorEastAsia"/>
                <w:noProof/>
                <w:lang w:eastAsia="bg-BG"/>
              </w:rPr>
              <w:tab/>
            </w:r>
            <w:r w:rsidR="00235ECD" w:rsidRPr="00491FBE">
              <w:rPr>
                <w:rStyle w:val="ab"/>
                <w:rFonts w:ascii="Times New Roman" w:hAnsi="Times New Roman" w:cs="Times New Roman"/>
                <w:noProof/>
              </w:rPr>
              <w:t>Възложител</w:t>
            </w:r>
            <w:r w:rsidR="00235ECD">
              <w:rPr>
                <w:noProof/>
                <w:webHidden/>
              </w:rPr>
              <w:tab/>
            </w:r>
            <w:r w:rsidR="00235ECD">
              <w:rPr>
                <w:noProof/>
                <w:webHidden/>
              </w:rPr>
              <w:fldChar w:fldCharType="begin"/>
            </w:r>
            <w:r w:rsidR="00235ECD">
              <w:rPr>
                <w:noProof/>
                <w:webHidden/>
              </w:rPr>
              <w:instrText xml:space="preserve"> PAGEREF _Toc411322899 \h </w:instrText>
            </w:r>
            <w:r w:rsidR="00235ECD">
              <w:rPr>
                <w:noProof/>
                <w:webHidden/>
              </w:rPr>
            </w:r>
            <w:r w:rsidR="00235ECD">
              <w:rPr>
                <w:noProof/>
                <w:webHidden/>
              </w:rPr>
              <w:fldChar w:fldCharType="separate"/>
            </w:r>
            <w:r w:rsidR="00012CA0">
              <w:rPr>
                <w:noProof/>
                <w:webHidden/>
              </w:rPr>
              <w:t>5</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0" w:history="1">
            <w:r w:rsidR="00235ECD" w:rsidRPr="00491FBE">
              <w:rPr>
                <w:rStyle w:val="ab"/>
                <w:rFonts w:ascii="Times New Roman" w:hAnsi="Times New Roman" w:cs="Times New Roman"/>
                <w:noProof/>
              </w:rPr>
              <w:t>2.</w:t>
            </w:r>
            <w:r w:rsidR="00235ECD">
              <w:rPr>
                <w:rFonts w:eastAsiaTheme="minorEastAsia"/>
                <w:noProof/>
                <w:lang w:eastAsia="bg-BG"/>
              </w:rPr>
              <w:tab/>
            </w:r>
            <w:r w:rsidR="00235ECD" w:rsidRPr="00491FBE">
              <w:rPr>
                <w:rStyle w:val="ab"/>
                <w:rFonts w:ascii="Times New Roman" w:hAnsi="Times New Roman" w:cs="Times New Roman"/>
                <w:noProof/>
              </w:rPr>
              <w:t>Предмет и описание на обществената поръчка</w:t>
            </w:r>
            <w:r w:rsidR="00235ECD">
              <w:rPr>
                <w:noProof/>
                <w:webHidden/>
              </w:rPr>
              <w:tab/>
            </w:r>
            <w:r w:rsidR="00235ECD">
              <w:rPr>
                <w:noProof/>
                <w:webHidden/>
              </w:rPr>
              <w:fldChar w:fldCharType="begin"/>
            </w:r>
            <w:r w:rsidR="00235ECD">
              <w:rPr>
                <w:noProof/>
                <w:webHidden/>
              </w:rPr>
              <w:instrText xml:space="preserve"> PAGEREF _Toc411322900 \h </w:instrText>
            </w:r>
            <w:r w:rsidR="00235ECD">
              <w:rPr>
                <w:noProof/>
                <w:webHidden/>
              </w:rPr>
            </w:r>
            <w:r w:rsidR="00235ECD">
              <w:rPr>
                <w:noProof/>
                <w:webHidden/>
              </w:rPr>
              <w:fldChar w:fldCharType="separate"/>
            </w:r>
            <w:r w:rsidR="00012CA0">
              <w:rPr>
                <w:noProof/>
                <w:webHidden/>
              </w:rPr>
              <w:t>5</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1" w:history="1">
            <w:r w:rsidR="00235ECD" w:rsidRPr="00491FBE">
              <w:rPr>
                <w:rStyle w:val="ab"/>
                <w:rFonts w:ascii="Times New Roman" w:eastAsia="Times New Roman" w:hAnsi="Times New Roman" w:cs="Times New Roman"/>
                <w:noProof/>
                <w:lang w:eastAsia="bg-BG"/>
              </w:rPr>
              <w:t>3.</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Прогнозна стойност на поръчката</w:t>
            </w:r>
            <w:r w:rsidR="00235ECD">
              <w:rPr>
                <w:noProof/>
                <w:webHidden/>
              </w:rPr>
              <w:tab/>
            </w:r>
            <w:r w:rsidR="00235ECD">
              <w:rPr>
                <w:noProof/>
                <w:webHidden/>
              </w:rPr>
              <w:fldChar w:fldCharType="begin"/>
            </w:r>
            <w:r w:rsidR="00235ECD">
              <w:rPr>
                <w:noProof/>
                <w:webHidden/>
              </w:rPr>
              <w:instrText xml:space="preserve"> PAGEREF _Toc411322901 \h </w:instrText>
            </w:r>
            <w:r w:rsidR="00235ECD">
              <w:rPr>
                <w:noProof/>
                <w:webHidden/>
              </w:rPr>
            </w:r>
            <w:r w:rsidR="00235ECD">
              <w:rPr>
                <w:noProof/>
                <w:webHidden/>
              </w:rPr>
              <w:fldChar w:fldCharType="separate"/>
            </w:r>
            <w:r w:rsidR="00012CA0">
              <w:rPr>
                <w:noProof/>
                <w:webHidden/>
              </w:rPr>
              <w:t>5</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2" w:history="1">
            <w:r w:rsidR="00235ECD" w:rsidRPr="00491FBE">
              <w:rPr>
                <w:rStyle w:val="ab"/>
                <w:rFonts w:ascii="Times New Roman" w:hAnsi="Times New Roman" w:cs="Times New Roman"/>
                <w:noProof/>
              </w:rPr>
              <w:t>4.</w:t>
            </w:r>
            <w:r w:rsidR="00235ECD">
              <w:rPr>
                <w:rFonts w:eastAsiaTheme="minorEastAsia"/>
                <w:noProof/>
                <w:lang w:eastAsia="bg-BG"/>
              </w:rPr>
              <w:tab/>
            </w:r>
            <w:r w:rsidR="00235ECD" w:rsidRPr="00491FBE">
              <w:rPr>
                <w:rStyle w:val="ab"/>
                <w:rFonts w:ascii="Times New Roman" w:hAnsi="Times New Roman" w:cs="Times New Roman"/>
                <w:noProof/>
              </w:rPr>
              <w:t>Възможност за представяне на варианти в офертите</w:t>
            </w:r>
            <w:r w:rsidR="00235ECD">
              <w:rPr>
                <w:noProof/>
                <w:webHidden/>
              </w:rPr>
              <w:tab/>
            </w:r>
            <w:r w:rsidR="00235ECD">
              <w:rPr>
                <w:noProof/>
                <w:webHidden/>
              </w:rPr>
              <w:fldChar w:fldCharType="begin"/>
            </w:r>
            <w:r w:rsidR="00235ECD">
              <w:rPr>
                <w:noProof/>
                <w:webHidden/>
              </w:rPr>
              <w:instrText xml:space="preserve"> PAGEREF _Toc411322902 \h </w:instrText>
            </w:r>
            <w:r w:rsidR="00235ECD">
              <w:rPr>
                <w:noProof/>
                <w:webHidden/>
              </w:rPr>
            </w:r>
            <w:r w:rsidR="00235ECD">
              <w:rPr>
                <w:noProof/>
                <w:webHidden/>
              </w:rPr>
              <w:fldChar w:fldCharType="separate"/>
            </w:r>
            <w:r w:rsidR="00012CA0">
              <w:rPr>
                <w:noProof/>
                <w:webHidden/>
              </w:rPr>
              <w:t>6</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3" w:history="1">
            <w:r w:rsidR="00235ECD" w:rsidRPr="00491FBE">
              <w:rPr>
                <w:rStyle w:val="ab"/>
                <w:rFonts w:ascii="Times New Roman" w:hAnsi="Times New Roman" w:cs="Times New Roman"/>
                <w:noProof/>
              </w:rPr>
              <w:t>5.</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 xml:space="preserve">Критерий за оценка на постъпилите оферти </w:t>
            </w:r>
            <w:r w:rsidR="00235ECD" w:rsidRPr="00491FBE">
              <w:rPr>
                <w:rStyle w:val="ab"/>
                <w:rFonts w:ascii="Times New Roman" w:hAnsi="Times New Roman" w:cs="Times New Roman"/>
                <w:noProof/>
              </w:rPr>
              <w:t>- „икономически най-изгодна оферта“.</w:t>
            </w:r>
            <w:r w:rsidR="00235ECD">
              <w:rPr>
                <w:noProof/>
                <w:webHidden/>
              </w:rPr>
              <w:tab/>
            </w:r>
            <w:r w:rsidR="00235ECD">
              <w:rPr>
                <w:noProof/>
                <w:webHidden/>
              </w:rPr>
              <w:fldChar w:fldCharType="begin"/>
            </w:r>
            <w:r w:rsidR="00235ECD">
              <w:rPr>
                <w:noProof/>
                <w:webHidden/>
              </w:rPr>
              <w:instrText xml:space="preserve"> PAGEREF _Toc411322903 \h </w:instrText>
            </w:r>
            <w:r w:rsidR="00235ECD">
              <w:rPr>
                <w:noProof/>
                <w:webHidden/>
              </w:rPr>
            </w:r>
            <w:r w:rsidR="00235ECD">
              <w:rPr>
                <w:noProof/>
                <w:webHidden/>
              </w:rPr>
              <w:fldChar w:fldCharType="separate"/>
            </w:r>
            <w:r w:rsidR="00012CA0">
              <w:rPr>
                <w:noProof/>
                <w:webHidden/>
              </w:rPr>
              <w:t>6</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4" w:history="1">
            <w:r w:rsidR="00235ECD" w:rsidRPr="00491FBE">
              <w:rPr>
                <w:rStyle w:val="ab"/>
                <w:rFonts w:ascii="Times New Roman" w:eastAsia="Times New Roman" w:hAnsi="Times New Roman" w:cs="Times New Roman"/>
                <w:noProof/>
                <w:lang w:eastAsia="bg-BG"/>
              </w:rPr>
              <w:t>6.</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Разходи за участие в обществената поръчка</w:t>
            </w:r>
            <w:r w:rsidR="00235ECD">
              <w:rPr>
                <w:noProof/>
                <w:webHidden/>
              </w:rPr>
              <w:tab/>
            </w:r>
            <w:r w:rsidR="00235ECD">
              <w:rPr>
                <w:noProof/>
                <w:webHidden/>
              </w:rPr>
              <w:fldChar w:fldCharType="begin"/>
            </w:r>
            <w:r w:rsidR="00235ECD">
              <w:rPr>
                <w:noProof/>
                <w:webHidden/>
              </w:rPr>
              <w:instrText xml:space="preserve"> PAGEREF _Toc411322904 \h </w:instrText>
            </w:r>
            <w:r w:rsidR="00235ECD">
              <w:rPr>
                <w:noProof/>
                <w:webHidden/>
              </w:rPr>
            </w:r>
            <w:r w:rsidR="00235ECD">
              <w:rPr>
                <w:noProof/>
                <w:webHidden/>
              </w:rPr>
              <w:fldChar w:fldCharType="separate"/>
            </w:r>
            <w:r w:rsidR="00012CA0">
              <w:rPr>
                <w:noProof/>
                <w:webHidden/>
              </w:rPr>
              <w:t>6</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05" w:history="1">
            <w:r w:rsidR="00235ECD" w:rsidRPr="00491FBE">
              <w:rPr>
                <w:rStyle w:val="ab"/>
              </w:rPr>
              <w:t>III.</w:t>
            </w:r>
            <w:r w:rsidR="00235ECD">
              <w:rPr>
                <w:rFonts w:asciiTheme="minorHAnsi" w:eastAsiaTheme="minorEastAsia" w:hAnsiTheme="minorHAnsi" w:cstheme="minorBidi"/>
                <w:b w:val="0"/>
              </w:rPr>
              <w:tab/>
            </w:r>
            <w:r w:rsidR="00235ECD" w:rsidRPr="00491FBE">
              <w:rPr>
                <w:rStyle w:val="ab"/>
              </w:rPr>
              <w:t>Техническа спецификация (пълно описание предмета на поръчката)</w:t>
            </w:r>
            <w:r w:rsidR="00235ECD">
              <w:rPr>
                <w:webHidden/>
              </w:rPr>
              <w:tab/>
            </w:r>
            <w:r w:rsidR="00235ECD">
              <w:rPr>
                <w:webHidden/>
              </w:rPr>
              <w:fldChar w:fldCharType="begin"/>
            </w:r>
            <w:r w:rsidR="00235ECD">
              <w:rPr>
                <w:webHidden/>
              </w:rPr>
              <w:instrText xml:space="preserve"> PAGEREF _Toc411322905 \h </w:instrText>
            </w:r>
            <w:r w:rsidR="00235ECD">
              <w:rPr>
                <w:webHidden/>
              </w:rPr>
            </w:r>
            <w:r w:rsidR="00235ECD">
              <w:rPr>
                <w:webHidden/>
              </w:rPr>
              <w:fldChar w:fldCharType="separate"/>
            </w:r>
            <w:r w:rsidR="00012CA0">
              <w:rPr>
                <w:webHidden/>
              </w:rPr>
              <w:t>6</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06" w:history="1">
            <w:r w:rsidR="00235ECD" w:rsidRPr="00491FBE">
              <w:rPr>
                <w:rStyle w:val="ab"/>
              </w:rPr>
              <w:t>IV.</w:t>
            </w:r>
            <w:r w:rsidR="00235ECD">
              <w:rPr>
                <w:rFonts w:asciiTheme="minorHAnsi" w:eastAsiaTheme="minorEastAsia" w:hAnsiTheme="minorHAnsi" w:cstheme="minorBidi"/>
                <w:b w:val="0"/>
              </w:rPr>
              <w:tab/>
            </w:r>
            <w:r w:rsidR="00235ECD" w:rsidRPr="00491FBE">
              <w:rPr>
                <w:rStyle w:val="ab"/>
              </w:rPr>
              <w:t>Технически условия за изпълнение на обществената поръчка и Изисквания към участниците</w:t>
            </w:r>
            <w:r w:rsidR="00235ECD">
              <w:rPr>
                <w:webHidden/>
              </w:rPr>
              <w:tab/>
            </w:r>
            <w:r w:rsidR="00235ECD">
              <w:rPr>
                <w:webHidden/>
              </w:rPr>
              <w:fldChar w:fldCharType="begin"/>
            </w:r>
            <w:r w:rsidR="00235ECD">
              <w:rPr>
                <w:webHidden/>
              </w:rPr>
              <w:instrText xml:space="preserve"> PAGEREF _Toc411322906 \h </w:instrText>
            </w:r>
            <w:r w:rsidR="00235ECD">
              <w:rPr>
                <w:webHidden/>
              </w:rPr>
            </w:r>
            <w:r w:rsidR="00235ECD">
              <w:rPr>
                <w:webHidden/>
              </w:rPr>
              <w:fldChar w:fldCharType="separate"/>
            </w:r>
            <w:r w:rsidR="00012CA0">
              <w:rPr>
                <w:webHidden/>
              </w:rPr>
              <w:t>7</w:t>
            </w:r>
            <w:r w:rsidR="00235ECD">
              <w:rPr>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7" w:history="1">
            <w:r w:rsidR="00235ECD" w:rsidRPr="00491FBE">
              <w:rPr>
                <w:rStyle w:val="ab"/>
                <w:rFonts w:ascii="Times New Roman" w:hAnsi="Times New Roman" w:cs="Times New Roman"/>
                <w:noProof/>
              </w:rPr>
              <w:t>7.</w:t>
            </w:r>
            <w:r w:rsidR="00235ECD">
              <w:rPr>
                <w:rFonts w:eastAsiaTheme="minorEastAsia"/>
                <w:noProof/>
                <w:lang w:eastAsia="bg-BG"/>
              </w:rPr>
              <w:tab/>
            </w:r>
            <w:r w:rsidR="00235ECD" w:rsidRPr="00491FBE">
              <w:rPr>
                <w:rStyle w:val="ab"/>
                <w:rFonts w:ascii="Times New Roman" w:hAnsi="Times New Roman" w:cs="Times New Roman"/>
                <w:noProof/>
              </w:rPr>
              <w:t>Технически условия за изпълнение на обществената поръчка</w:t>
            </w:r>
            <w:r w:rsidR="00235ECD">
              <w:rPr>
                <w:noProof/>
                <w:webHidden/>
              </w:rPr>
              <w:tab/>
            </w:r>
            <w:r w:rsidR="00235ECD">
              <w:rPr>
                <w:noProof/>
                <w:webHidden/>
              </w:rPr>
              <w:fldChar w:fldCharType="begin"/>
            </w:r>
            <w:r w:rsidR="00235ECD">
              <w:rPr>
                <w:noProof/>
                <w:webHidden/>
              </w:rPr>
              <w:instrText xml:space="preserve"> PAGEREF _Toc411322907 \h </w:instrText>
            </w:r>
            <w:r w:rsidR="00235ECD">
              <w:rPr>
                <w:noProof/>
                <w:webHidden/>
              </w:rPr>
            </w:r>
            <w:r w:rsidR="00235ECD">
              <w:rPr>
                <w:noProof/>
                <w:webHidden/>
              </w:rPr>
              <w:fldChar w:fldCharType="separate"/>
            </w:r>
            <w:r w:rsidR="00012CA0">
              <w:rPr>
                <w:noProof/>
                <w:webHidden/>
              </w:rPr>
              <w:t>7</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8" w:history="1">
            <w:r w:rsidR="00235ECD" w:rsidRPr="00491FBE">
              <w:rPr>
                <w:rStyle w:val="ab"/>
                <w:rFonts w:ascii="Times New Roman" w:hAnsi="Times New Roman" w:cs="Times New Roman"/>
                <w:noProof/>
              </w:rPr>
              <w:t>8.</w:t>
            </w:r>
            <w:r w:rsidR="00235ECD">
              <w:rPr>
                <w:rFonts w:eastAsiaTheme="minorEastAsia"/>
                <w:noProof/>
                <w:lang w:eastAsia="bg-BG"/>
              </w:rPr>
              <w:tab/>
            </w:r>
            <w:r w:rsidR="00235ECD" w:rsidRPr="00491FBE">
              <w:rPr>
                <w:rStyle w:val="ab"/>
                <w:rFonts w:ascii="Times New Roman" w:hAnsi="Times New Roman" w:cs="Times New Roman"/>
                <w:noProof/>
              </w:rPr>
              <w:t>Общи изисквания</w:t>
            </w:r>
            <w:r w:rsidR="00235ECD">
              <w:rPr>
                <w:noProof/>
                <w:webHidden/>
              </w:rPr>
              <w:tab/>
            </w:r>
            <w:r w:rsidR="00235ECD">
              <w:rPr>
                <w:noProof/>
                <w:webHidden/>
              </w:rPr>
              <w:fldChar w:fldCharType="begin"/>
            </w:r>
            <w:r w:rsidR="00235ECD">
              <w:rPr>
                <w:noProof/>
                <w:webHidden/>
              </w:rPr>
              <w:instrText xml:space="preserve"> PAGEREF _Toc411322908 \h </w:instrText>
            </w:r>
            <w:r w:rsidR="00235ECD">
              <w:rPr>
                <w:noProof/>
                <w:webHidden/>
              </w:rPr>
            </w:r>
            <w:r w:rsidR="00235ECD">
              <w:rPr>
                <w:noProof/>
                <w:webHidden/>
              </w:rPr>
              <w:fldChar w:fldCharType="separate"/>
            </w:r>
            <w:r w:rsidR="00012CA0">
              <w:rPr>
                <w:noProof/>
                <w:webHidden/>
              </w:rPr>
              <w:t>7</w:t>
            </w:r>
            <w:r w:rsidR="00235ECD">
              <w:rPr>
                <w:noProof/>
                <w:webHidden/>
              </w:rPr>
              <w:fldChar w:fldCharType="end"/>
            </w:r>
          </w:hyperlink>
        </w:p>
        <w:p w:rsidR="00235ECD" w:rsidRDefault="00250090">
          <w:pPr>
            <w:pStyle w:val="21"/>
            <w:tabs>
              <w:tab w:val="left" w:pos="660"/>
              <w:tab w:val="right" w:leader="dot" w:pos="9060"/>
            </w:tabs>
            <w:rPr>
              <w:rFonts w:eastAsiaTheme="minorEastAsia"/>
              <w:noProof/>
              <w:lang w:eastAsia="bg-BG"/>
            </w:rPr>
          </w:pPr>
          <w:hyperlink w:anchor="_Toc411322909" w:history="1">
            <w:r w:rsidR="00235ECD" w:rsidRPr="00491FBE">
              <w:rPr>
                <w:rStyle w:val="ab"/>
                <w:rFonts w:ascii="Times New Roman" w:eastAsia="Times New Roman" w:hAnsi="Times New Roman" w:cs="Times New Roman"/>
                <w:noProof/>
                <w:lang w:eastAsia="bg-BG"/>
              </w:rPr>
              <w:t>9.</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Изисквания към финансовото и икономическото състояние на участниците</w:t>
            </w:r>
            <w:r w:rsidR="00235ECD">
              <w:rPr>
                <w:noProof/>
                <w:webHidden/>
              </w:rPr>
              <w:tab/>
            </w:r>
            <w:r w:rsidR="00235ECD">
              <w:rPr>
                <w:noProof/>
                <w:webHidden/>
              </w:rPr>
              <w:fldChar w:fldCharType="begin"/>
            </w:r>
            <w:r w:rsidR="00235ECD">
              <w:rPr>
                <w:noProof/>
                <w:webHidden/>
              </w:rPr>
              <w:instrText xml:space="preserve"> PAGEREF _Toc411322909 \h </w:instrText>
            </w:r>
            <w:r w:rsidR="00235ECD">
              <w:rPr>
                <w:noProof/>
                <w:webHidden/>
              </w:rPr>
            </w:r>
            <w:r w:rsidR="00235ECD">
              <w:rPr>
                <w:noProof/>
                <w:webHidden/>
              </w:rPr>
              <w:fldChar w:fldCharType="separate"/>
            </w:r>
            <w:r w:rsidR="00012CA0">
              <w:rPr>
                <w:noProof/>
                <w:webHidden/>
              </w:rPr>
              <w:t>12</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0" w:history="1">
            <w:r w:rsidR="00235ECD" w:rsidRPr="00491FBE">
              <w:rPr>
                <w:rStyle w:val="ab"/>
                <w:rFonts w:ascii="Times New Roman" w:hAnsi="Times New Roman" w:cs="Times New Roman"/>
                <w:noProof/>
              </w:rPr>
              <w:t>10.</w:t>
            </w:r>
            <w:r w:rsidR="00235ECD">
              <w:rPr>
                <w:rFonts w:eastAsiaTheme="minorEastAsia"/>
                <w:noProof/>
                <w:lang w:eastAsia="bg-BG"/>
              </w:rPr>
              <w:tab/>
            </w:r>
            <w:r w:rsidR="00235ECD" w:rsidRPr="00491FBE">
              <w:rPr>
                <w:rStyle w:val="ab"/>
                <w:rFonts w:ascii="Times New Roman" w:hAnsi="Times New Roman" w:cs="Times New Roman"/>
                <w:noProof/>
              </w:rPr>
              <w:t>Изисквания към квалификационните и технически възможности на кандидатите</w:t>
            </w:r>
            <w:r w:rsidR="00235ECD">
              <w:rPr>
                <w:noProof/>
                <w:webHidden/>
              </w:rPr>
              <w:tab/>
            </w:r>
            <w:r w:rsidR="00235ECD">
              <w:rPr>
                <w:noProof/>
                <w:webHidden/>
              </w:rPr>
              <w:fldChar w:fldCharType="begin"/>
            </w:r>
            <w:r w:rsidR="00235ECD">
              <w:rPr>
                <w:noProof/>
                <w:webHidden/>
              </w:rPr>
              <w:instrText xml:space="preserve"> PAGEREF _Toc411322910 \h </w:instrText>
            </w:r>
            <w:r w:rsidR="00235ECD">
              <w:rPr>
                <w:noProof/>
                <w:webHidden/>
              </w:rPr>
            </w:r>
            <w:r w:rsidR="00235ECD">
              <w:rPr>
                <w:noProof/>
                <w:webHidden/>
              </w:rPr>
              <w:fldChar w:fldCharType="separate"/>
            </w:r>
            <w:r w:rsidR="00012CA0">
              <w:rPr>
                <w:noProof/>
                <w:webHidden/>
              </w:rPr>
              <w:t>12</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1" w:history="1">
            <w:r w:rsidR="00235ECD" w:rsidRPr="00491FBE">
              <w:rPr>
                <w:rStyle w:val="ab"/>
                <w:rFonts w:ascii="Times New Roman" w:hAnsi="Times New Roman" w:cs="Times New Roman"/>
                <w:noProof/>
              </w:rPr>
              <w:t>11.</w:t>
            </w:r>
            <w:r w:rsidR="00235ECD">
              <w:rPr>
                <w:rFonts w:eastAsiaTheme="minorEastAsia"/>
                <w:noProof/>
                <w:lang w:eastAsia="bg-BG"/>
              </w:rPr>
              <w:tab/>
            </w:r>
            <w:r w:rsidR="00235ECD" w:rsidRPr="00491FBE">
              <w:rPr>
                <w:rStyle w:val="ab"/>
                <w:rFonts w:ascii="Times New Roman" w:hAnsi="Times New Roman" w:cs="Times New Roman"/>
                <w:noProof/>
              </w:rPr>
              <w:t>Изисквания за качество</w:t>
            </w:r>
            <w:r w:rsidR="00235ECD">
              <w:rPr>
                <w:noProof/>
                <w:webHidden/>
              </w:rPr>
              <w:tab/>
            </w:r>
            <w:r w:rsidR="00235ECD">
              <w:rPr>
                <w:noProof/>
                <w:webHidden/>
              </w:rPr>
              <w:fldChar w:fldCharType="begin"/>
            </w:r>
            <w:r w:rsidR="00235ECD">
              <w:rPr>
                <w:noProof/>
                <w:webHidden/>
              </w:rPr>
              <w:instrText xml:space="preserve"> PAGEREF _Toc411322911 \h </w:instrText>
            </w:r>
            <w:r w:rsidR="00235ECD">
              <w:rPr>
                <w:noProof/>
                <w:webHidden/>
              </w:rPr>
            </w:r>
            <w:r w:rsidR="00235ECD">
              <w:rPr>
                <w:noProof/>
                <w:webHidden/>
              </w:rPr>
              <w:fldChar w:fldCharType="separate"/>
            </w:r>
            <w:r w:rsidR="00012CA0">
              <w:rPr>
                <w:noProof/>
                <w:webHidden/>
              </w:rPr>
              <w:t>13</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2" w:history="1">
            <w:r w:rsidR="00235ECD" w:rsidRPr="00491FBE">
              <w:rPr>
                <w:rStyle w:val="ab"/>
                <w:rFonts w:ascii="Times New Roman" w:hAnsi="Times New Roman" w:cs="Times New Roman"/>
                <w:noProof/>
              </w:rPr>
              <w:t>12.</w:t>
            </w:r>
            <w:r w:rsidR="00235ECD">
              <w:rPr>
                <w:rFonts w:eastAsiaTheme="minorEastAsia"/>
                <w:noProof/>
                <w:lang w:eastAsia="bg-BG"/>
              </w:rPr>
              <w:tab/>
            </w:r>
            <w:r w:rsidR="00235ECD" w:rsidRPr="00491FBE">
              <w:rPr>
                <w:rStyle w:val="ab"/>
                <w:rFonts w:ascii="Times New Roman" w:hAnsi="Times New Roman" w:cs="Times New Roman"/>
                <w:noProof/>
              </w:rPr>
              <w:t>Срок на валидност на офертите</w:t>
            </w:r>
            <w:r w:rsidR="00235ECD">
              <w:rPr>
                <w:noProof/>
                <w:webHidden/>
              </w:rPr>
              <w:tab/>
            </w:r>
            <w:r w:rsidR="00235ECD">
              <w:rPr>
                <w:noProof/>
                <w:webHidden/>
              </w:rPr>
              <w:fldChar w:fldCharType="begin"/>
            </w:r>
            <w:r w:rsidR="00235ECD">
              <w:rPr>
                <w:noProof/>
                <w:webHidden/>
              </w:rPr>
              <w:instrText xml:space="preserve"> PAGEREF _Toc411322912 \h </w:instrText>
            </w:r>
            <w:r w:rsidR="00235ECD">
              <w:rPr>
                <w:noProof/>
                <w:webHidden/>
              </w:rPr>
            </w:r>
            <w:r w:rsidR="00235ECD">
              <w:rPr>
                <w:noProof/>
                <w:webHidden/>
              </w:rPr>
              <w:fldChar w:fldCharType="separate"/>
            </w:r>
            <w:r w:rsidR="00012CA0">
              <w:rPr>
                <w:noProof/>
                <w:webHidden/>
              </w:rPr>
              <w:t>13</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3" w:history="1">
            <w:r w:rsidR="00235ECD" w:rsidRPr="00491FBE">
              <w:rPr>
                <w:rStyle w:val="ab"/>
                <w:rFonts w:ascii="Times New Roman" w:hAnsi="Times New Roman" w:cs="Times New Roman"/>
                <w:noProof/>
              </w:rPr>
              <w:t>13.</w:t>
            </w:r>
            <w:r w:rsidR="00235ECD">
              <w:rPr>
                <w:rFonts w:eastAsiaTheme="minorEastAsia"/>
                <w:noProof/>
                <w:lang w:eastAsia="bg-BG"/>
              </w:rPr>
              <w:tab/>
            </w:r>
            <w:r w:rsidR="00235ECD" w:rsidRPr="00491FBE">
              <w:rPr>
                <w:rStyle w:val="ab"/>
                <w:rFonts w:ascii="Times New Roman" w:hAnsi="Times New Roman" w:cs="Times New Roman"/>
                <w:noProof/>
              </w:rPr>
              <w:t>Гаранции</w:t>
            </w:r>
            <w:r w:rsidR="00235ECD">
              <w:rPr>
                <w:noProof/>
                <w:webHidden/>
              </w:rPr>
              <w:tab/>
            </w:r>
            <w:r w:rsidR="00235ECD">
              <w:rPr>
                <w:noProof/>
                <w:webHidden/>
              </w:rPr>
              <w:fldChar w:fldCharType="begin"/>
            </w:r>
            <w:r w:rsidR="00235ECD">
              <w:rPr>
                <w:noProof/>
                <w:webHidden/>
              </w:rPr>
              <w:instrText xml:space="preserve"> PAGEREF _Toc411322913 \h </w:instrText>
            </w:r>
            <w:r w:rsidR="00235ECD">
              <w:rPr>
                <w:noProof/>
                <w:webHidden/>
              </w:rPr>
            </w:r>
            <w:r w:rsidR="00235ECD">
              <w:rPr>
                <w:noProof/>
                <w:webHidden/>
              </w:rPr>
              <w:fldChar w:fldCharType="separate"/>
            </w:r>
            <w:r w:rsidR="00012CA0">
              <w:rPr>
                <w:noProof/>
                <w:webHidden/>
              </w:rPr>
              <w:t>13</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4" w:history="1">
            <w:r w:rsidR="00235ECD" w:rsidRPr="00491FBE">
              <w:rPr>
                <w:rStyle w:val="ab"/>
                <w:rFonts w:ascii="Times New Roman" w:hAnsi="Times New Roman" w:cs="Times New Roman"/>
                <w:noProof/>
                <w:lang w:eastAsia="bg-BG"/>
              </w:rPr>
              <w:t>14.</w:t>
            </w:r>
            <w:r w:rsidR="00235ECD">
              <w:rPr>
                <w:rFonts w:eastAsiaTheme="minorEastAsia"/>
                <w:noProof/>
                <w:lang w:eastAsia="bg-BG"/>
              </w:rPr>
              <w:tab/>
            </w:r>
            <w:r w:rsidR="00235ECD" w:rsidRPr="00491FBE">
              <w:rPr>
                <w:rStyle w:val="ab"/>
                <w:rFonts w:ascii="Times New Roman" w:hAnsi="Times New Roman" w:cs="Times New Roman"/>
                <w:noProof/>
                <w:lang w:eastAsia="bg-BG"/>
              </w:rPr>
              <w:t>Документация за участие</w:t>
            </w:r>
            <w:r w:rsidR="00235ECD">
              <w:rPr>
                <w:noProof/>
                <w:webHidden/>
              </w:rPr>
              <w:tab/>
            </w:r>
            <w:r w:rsidR="00235ECD">
              <w:rPr>
                <w:noProof/>
                <w:webHidden/>
              </w:rPr>
              <w:fldChar w:fldCharType="begin"/>
            </w:r>
            <w:r w:rsidR="00235ECD">
              <w:rPr>
                <w:noProof/>
                <w:webHidden/>
              </w:rPr>
              <w:instrText xml:space="preserve"> PAGEREF _Toc411322914 \h </w:instrText>
            </w:r>
            <w:r w:rsidR="00235ECD">
              <w:rPr>
                <w:noProof/>
                <w:webHidden/>
              </w:rPr>
            </w:r>
            <w:r w:rsidR="00235ECD">
              <w:rPr>
                <w:noProof/>
                <w:webHidden/>
              </w:rPr>
              <w:fldChar w:fldCharType="separate"/>
            </w:r>
            <w:r w:rsidR="00012CA0">
              <w:rPr>
                <w:noProof/>
                <w:webHidden/>
              </w:rPr>
              <w:t>15</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5" w:history="1">
            <w:r w:rsidR="00235ECD" w:rsidRPr="00491FBE">
              <w:rPr>
                <w:rStyle w:val="ab"/>
                <w:rFonts w:ascii="Times New Roman" w:hAnsi="Times New Roman" w:cs="Times New Roman"/>
                <w:noProof/>
              </w:rPr>
              <w:t>15.</w:t>
            </w:r>
            <w:r w:rsidR="00235ECD">
              <w:rPr>
                <w:rFonts w:eastAsiaTheme="minorEastAsia"/>
                <w:noProof/>
                <w:lang w:eastAsia="bg-BG"/>
              </w:rPr>
              <w:tab/>
            </w:r>
            <w:r w:rsidR="00235ECD" w:rsidRPr="00491FBE">
              <w:rPr>
                <w:rStyle w:val="ab"/>
                <w:rFonts w:ascii="Times New Roman" w:hAnsi="Times New Roman" w:cs="Times New Roman"/>
                <w:noProof/>
              </w:rPr>
              <w:t>Подготовка и подаване на офертата</w:t>
            </w:r>
            <w:r w:rsidR="00235ECD">
              <w:rPr>
                <w:noProof/>
                <w:webHidden/>
              </w:rPr>
              <w:tab/>
            </w:r>
            <w:r w:rsidR="00235ECD">
              <w:rPr>
                <w:noProof/>
                <w:webHidden/>
              </w:rPr>
              <w:fldChar w:fldCharType="begin"/>
            </w:r>
            <w:r w:rsidR="00235ECD">
              <w:rPr>
                <w:noProof/>
                <w:webHidden/>
              </w:rPr>
              <w:instrText xml:space="preserve"> PAGEREF _Toc411322915 \h </w:instrText>
            </w:r>
            <w:r w:rsidR="00235ECD">
              <w:rPr>
                <w:noProof/>
                <w:webHidden/>
              </w:rPr>
            </w:r>
            <w:r w:rsidR="00235ECD">
              <w:rPr>
                <w:noProof/>
                <w:webHidden/>
              </w:rPr>
              <w:fldChar w:fldCharType="separate"/>
            </w:r>
            <w:r w:rsidR="00012CA0">
              <w:rPr>
                <w:noProof/>
                <w:webHidden/>
              </w:rPr>
              <w:t>15</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6" w:history="1">
            <w:r w:rsidR="00235ECD" w:rsidRPr="00491FBE">
              <w:rPr>
                <w:rStyle w:val="ab"/>
                <w:rFonts w:ascii="Times New Roman" w:hAnsi="Times New Roman" w:cs="Times New Roman"/>
                <w:noProof/>
              </w:rPr>
              <w:t>16.</w:t>
            </w:r>
            <w:r w:rsidR="00235ECD">
              <w:rPr>
                <w:rFonts w:eastAsiaTheme="minorEastAsia"/>
                <w:noProof/>
                <w:lang w:eastAsia="bg-BG"/>
              </w:rPr>
              <w:tab/>
            </w:r>
            <w:r w:rsidR="00235ECD" w:rsidRPr="00491FBE">
              <w:rPr>
                <w:rStyle w:val="ab"/>
                <w:rFonts w:ascii="Times New Roman" w:hAnsi="Times New Roman" w:cs="Times New Roman"/>
                <w:noProof/>
              </w:rPr>
              <w:t>Запечатване на офертата</w:t>
            </w:r>
            <w:r w:rsidR="00235ECD">
              <w:rPr>
                <w:noProof/>
                <w:webHidden/>
              </w:rPr>
              <w:tab/>
            </w:r>
            <w:r w:rsidR="00235ECD">
              <w:rPr>
                <w:noProof/>
                <w:webHidden/>
              </w:rPr>
              <w:fldChar w:fldCharType="begin"/>
            </w:r>
            <w:r w:rsidR="00235ECD">
              <w:rPr>
                <w:noProof/>
                <w:webHidden/>
              </w:rPr>
              <w:instrText xml:space="preserve"> PAGEREF _Toc411322916 \h </w:instrText>
            </w:r>
            <w:r w:rsidR="00235ECD">
              <w:rPr>
                <w:noProof/>
                <w:webHidden/>
              </w:rPr>
            </w:r>
            <w:r w:rsidR="00235ECD">
              <w:rPr>
                <w:noProof/>
                <w:webHidden/>
              </w:rPr>
              <w:fldChar w:fldCharType="separate"/>
            </w:r>
            <w:r w:rsidR="00012CA0">
              <w:rPr>
                <w:noProof/>
                <w:webHidden/>
              </w:rPr>
              <w:t>19</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7" w:history="1">
            <w:r w:rsidR="00235ECD" w:rsidRPr="00491FBE">
              <w:rPr>
                <w:rStyle w:val="ab"/>
                <w:rFonts w:ascii="Times New Roman" w:eastAsia="Times New Roman" w:hAnsi="Times New Roman" w:cs="Times New Roman"/>
                <w:noProof/>
                <w:lang w:eastAsia="bg-BG"/>
              </w:rPr>
              <w:t>17.</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Промени и оттегляне на офертите</w:t>
            </w:r>
            <w:r w:rsidR="00235ECD">
              <w:rPr>
                <w:noProof/>
                <w:webHidden/>
              </w:rPr>
              <w:tab/>
            </w:r>
            <w:r w:rsidR="00235ECD">
              <w:rPr>
                <w:noProof/>
                <w:webHidden/>
              </w:rPr>
              <w:fldChar w:fldCharType="begin"/>
            </w:r>
            <w:r w:rsidR="00235ECD">
              <w:rPr>
                <w:noProof/>
                <w:webHidden/>
              </w:rPr>
              <w:instrText xml:space="preserve"> PAGEREF _Toc411322917 \h </w:instrText>
            </w:r>
            <w:r w:rsidR="00235ECD">
              <w:rPr>
                <w:noProof/>
                <w:webHidden/>
              </w:rPr>
            </w:r>
            <w:r w:rsidR="00235ECD">
              <w:rPr>
                <w:noProof/>
                <w:webHidden/>
              </w:rPr>
              <w:fldChar w:fldCharType="separate"/>
            </w:r>
            <w:r w:rsidR="00012CA0">
              <w:rPr>
                <w:noProof/>
                <w:webHidden/>
              </w:rPr>
              <w:t>19</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8" w:history="1">
            <w:r w:rsidR="00235ECD" w:rsidRPr="00491FBE">
              <w:rPr>
                <w:rStyle w:val="ab"/>
                <w:rFonts w:ascii="Times New Roman" w:eastAsia="Times New Roman" w:hAnsi="Times New Roman" w:cs="Times New Roman"/>
                <w:noProof/>
                <w:lang w:eastAsia="bg-BG"/>
              </w:rPr>
              <w:t>18.</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Възможност за удължаване на срока за представяне на офертите</w:t>
            </w:r>
            <w:r w:rsidR="00235ECD">
              <w:rPr>
                <w:noProof/>
                <w:webHidden/>
              </w:rPr>
              <w:tab/>
            </w:r>
            <w:r w:rsidR="00235ECD">
              <w:rPr>
                <w:noProof/>
                <w:webHidden/>
              </w:rPr>
              <w:fldChar w:fldCharType="begin"/>
            </w:r>
            <w:r w:rsidR="00235ECD">
              <w:rPr>
                <w:noProof/>
                <w:webHidden/>
              </w:rPr>
              <w:instrText xml:space="preserve"> PAGEREF _Toc411322918 \h </w:instrText>
            </w:r>
            <w:r w:rsidR="00235ECD">
              <w:rPr>
                <w:noProof/>
                <w:webHidden/>
              </w:rPr>
            </w:r>
            <w:r w:rsidR="00235ECD">
              <w:rPr>
                <w:noProof/>
                <w:webHidden/>
              </w:rPr>
              <w:fldChar w:fldCharType="separate"/>
            </w:r>
            <w:r w:rsidR="00012CA0">
              <w:rPr>
                <w:noProof/>
                <w:webHidden/>
              </w:rPr>
              <w:t>19</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19" w:history="1">
            <w:r w:rsidR="00235ECD" w:rsidRPr="00491FBE">
              <w:rPr>
                <w:rStyle w:val="ab"/>
                <w:rFonts w:ascii="Times New Roman" w:eastAsia="Times New Roman" w:hAnsi="Times New Roman" w:cs="Times New Roman"/>
                <w:noProof/>
                <w:lang w:eastAsia="bg-BG"/>
              </w:rPr>
              <w:t>19.</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Приемане/връщане на оферти</w:t>
            </w:r>
            <w:r w:rsidR="00235ECD">
              <w:rPr>
                <w:noProof/>
                <w:webHidden/>
              </w:rPr>
              <w:tab/>
            </w:r>
            <w:r w:rsidR="00235ECD">
              <w:rPr>
                <w:noProof/>
                <w:webHidden/>
              </w:rPr>
              <w:fldChar w:fldCharType="begin"/>
            </w:r>
            <w:r w:rsidR="00235ECD">
              <w:rPr>
                <w:noProof/>
                <w:webHidden/>
              </w:rPr>
              <w:instrText xml:space="preserve"> PAGEREF _Toc411322919 \h </w:instrText>
            </w:r>
            <w:r w:rsidR="00235ECD">
              <w:rPr>
                <w:noProof/>
                <w:webHidden/>
              </w:rPr>
            </w:r>
            <w:r w:rsidR="00235ECD">
              <w:rPr>
                <w:noProof/>
                <w:webHidden/>
              </w:rPr>
              <w:fldChar w:fldCharType="separate"/>
            </w:r>
            <w:r w:rsidR="00012CA0">
              <w:rPr>
                <w:noProof/>
                <w:webHidden/>
              </w:rPr>
              <w:t>19</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20" w:history="1">
            <w:r w:rsidR="00235ECD" w:rsidRPr="00491FBE">
              <w:rPr>
                <w:rStyle w:val="ab"/>
              </w:rPr>
              <w:t>V.</w:t>
            </w:r>
            <w:r w:rsidR="00235ECD">
              <w:rPr>
                <w:rFonts w:asciiTheme="minorHAnsi" w:eastAsiaTheme="minorEastAsia" w:hAnsiTheme="minorHAnsi" w:cstheme="minorBidi"/>
                <w:b w:val="0"/>
              </w:rPr>
              <w:tab/>
            </w:r>
            <w:r w:rsidR="00235ECD" w:rsidRPr="00491FBE">
              <w:rPr>
                <w:rStyle w:val="ab"/>
              </w:rPr>
              <w:t>Разглеждане, оценка и класиране на офертите</w:t>
            </w:r>
            <w:r w:rsidR="00235ECD">
              <w:rPr>
                <w:webHidden/>
              </w:rPr>
              <w:tab/>
            </w:r>
            <w:r w:rsidR="00235ECD">
              <w:rPr>
                <w:webHidden/>
              </w:rPr>
              <w:fldChar w:fldCharType="begin"/>
            </w:r>
            <w:r w:rsidR="00235ECD">
              <w:rPr>
                <w:webHidden/>
              </w:rPr>
              <w:instrText xml:space="preserve"> PAGEREF _Toc411322920 \h </w:instrText>
            </w:r>
            <w:r w:rsidR="00235ECD">
              <w:rPr>
                <w:webHidden/>
              </w:rPr>
            </w:r>
            <w:r w:rsidR="00235ECD">
              <w:rPr>
                <w:webHidden/>
              </w:rPr>
              <w:fldChar w:fldCharType="separate"/>
            </w:r>
            <w:r w:rsidR="00012CA0">
              <w:rPr>
                <w:webHidden/>
              </w:rPr>
              <w:t>20</w:t>
            </w:r>
            <w:r w:rsidR="00235ECD">
              <w:rPr>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1" w:history="1">
            <w:r w:rsidR="00235ECD" w:rsidRPr="00491FBE">
              <w:rPr>
                <w:rStyle w:val="ab"/>
                <w:rFonts w:ascii="Times New Roman" w:eastAsia="Times New Roman" w:hAnsi="Times New Roman" w:cs="Times New Roman"/>
                <w:noProof/>
                <w:lang w:eastAsia="bg-BG"/>
              </w:rPr>
              <w:t>20.</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Разглеждане и оценка на офертите</w:t>
            </w:r>
            <w:r w:rsidR="00235ECD">
              <w:rPr>
                <w:noProof/>
                <w:webHidden/>
              </w:rPr>
              <w:tab/>
            </w:r>
            <w:r w:rsidR="00235ECD">
              <w:rPr>
                <w:noProof/>
                <w:webHidden/>
              </w:rPr>
              <w:fldChar w:fldCharType="begin"/>
            </w:r>
            <w:r w:rsidR="00235ECD">
              <w:rPr>
                <w:noProof/>
                <w:webHidden/>
              </w:rPr>
              <w:instrText xml:space="preserve"> PAGEREF _Toc411322921 \h </w:instrText>
            </w:r>
            <w:r w:rsidR="00235ECD">
              <w:rPr>
                <w:noProof/>
                <w:webHidden/>
              </w:rPr>
            </w:r>
            <w:r w:rsidR="00235ECD">
              <w:rPr>
                <w:noProof/>
                <w:webHidden/>
              </w:rPr>
              <w:fldChar w:fldCharType="separate"/>
            </w:r>
            <w:r w:rsidR="00012CA0">
              <w:rPr>
                <w:noProof/>
                <w:webHidden/>
              </w:rPr>
              <w:t>20</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2" w:history="1">
            <w:r w:rsidR="00235ECD" w:rsidRPr="00491FBE">
              <w:rPr>
                <w:rStyle w:val="ab"/>
                <w:rFonts w:ascii="Times New Roman" w:hAnsi="Times New Roman" w:cs="Times New Roman"/>
                <w:noProof/>
              </w:rPr>
              <w:t>21.</w:t>
            </w:r>
            <w:r w:rsidR="00235ECD">
              <w:rPr>
                <w:rFonts w:eastAsiaTheme="minorEastAsia"/>
                <w:noProof/>
                <w:lang w:eastAsia="bg-BG"/>
              </w:rPr>
              <w:tab/>
            </w:r>
            <w:r w:rsidR="00235ECD" w:rsidRPr="00491FBE">
              <w:rPr>
                <w:rStyle w:val="ab"/>
                <w:rFonts w:ascii="Times New Roman" w:hAnsi="Times New Roman" w:cs="Times New Roman"/>
                <w:noProof/>
              </w:rPr>
              <w:t>Изключително благоприятно предложение</w:t>
            </w:r>
            <w:r w:rsidR="00235ECD">
              <w:rPr>
                <w:noProof/>
                <w:webHidden/>
              </w:rPr>
              <w:tab/>
            </w:r>
            <w:r w:rsidR="00235ECD">
              <w:rPr>
                <w:noProof/>
                <w:webHidden/>
              </w:rPr>
              <w:fldChar w:fldCharType="begin"/>
            </w:r>
            <w:r w:rsidR="00235ECD">
              <w:rPr>
                <w:noProof/>
                <w:webHidden/>
              </w:rPr>
              <w:instrText xml:space="preserve"> PAGEREF _Toc411322922 \h </w:instrText>
            </w:r>
            <w:r w:rsidR="00235ECD">
              <w:rPr>
                <w:noProof/>
                <w:webHidden/>
              </w:rPr>
            </w:r>
            <w:r w:rsidR="00235ECD">
              <w:rPr>
                <w:noProof/>
                <w:webHidden/>
              </w:rPr>
              <w:fldChar w:fldCharType="separate"/>
            </w:r>
            <w:r w:rsidR="00012CA0">
              <w:rPr>
                <w:noProof/>
                <w:webHidden/>
              </w:rPr>
              <w:t>22</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3" w:history="1">
            <w:r w:rsidR="00235ECD" w:rsidRPr="00491FBE">
              <w:rPr>
                <w:rStyle w:val="ab"/>
                <w:rFonts w:ascii="Times New Roman" w:hAnsi="Times New Roman" w:cs="Times New Roman"/>
                <w:noProof/>
              </w:rPr>
              <w:t>22.</w:t>
            </w:r>
            <w:r w:rsidR="00235ECD">
              <w:rPr>
                <w:rFonts w:eastAsiaTheme="minorEastAsia"/>
                <w:noProof/>
                <w:lang w:eastAsia="bg-BG"/>
              </w:rPr>
              <w:tab/>
            </w:r>
            <w:r w:rsidR="00235ECD" w:rsidRPr="00491FBE">
              <w:rPr>
                <w:rStyle w:val="ab"/>
                <w:rFonts w:ascii="Times New Roman" w:hAnsi="Times New Roman" w:cs="Times New Roman"/>
                <w:noProof/>
              </w:rPr>
              <w:t>Отстраняване на участниците в процедурата</w:t>
            </w:r>
            <w:r w:rsidR="00235ECD">
              <w:rPr>
                <w:noProof/>
                <w:webHidden/>
              </w:rPr>
              <w:tab/>
            </w:r>
            <w:r w:rsidR="00235ECD">
              <w:rPr>
                <w:noProof/>
                <w:webHidden/>
              </w:rPr>
              <w:fldChar w:fldCharType="begin"/>
            </w:r>
            <w:r w:rsidR="00235ECD">
              <w:rPr>
                <w:noProof/>
                <w:webHidden/>
              </w:rPr>
              <w:instrText xml:space="preserve"> PAGEREF _Toc411322923 \h </w:instrText>
            </w:r>
            <w:r w:rsidR="00235ECD">
              <w:rPr>
                <w:noProof/>
                <w:webHidden/>
              </w:rPr>
            </w:r>
            <w:r w:rsidR="00235ECD">
              <w:rPr>
                <w:noProof/>
                <w:webHidden/>
              </w:rPr>
              <w:fldChar w:fldCharType="separate"/>
            </w:r>
            <w:r w:rsidR="00012CA0">
              <w:rPr>
                <w:noProof/>
                <w:webHidden/>
              </w:rPr>
              <w:t>22</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4" w:history="1">
            <w:r w:rsidR="00235ECD" w:rsidRPr="00491FBE">
              <w:rPr>
                <w:rStyle w:val="ab"/>
                <w:rFonts w:ascii="Times New Roman" w:hAnsi="Times New Roman" w:cs="Times New Roman"/>
                <w:noProof/>
              </w:rPr>
              <w:t>23.</w:t>
            </w:r>
            <w:r w:rsidR="00235ECD">
              <w:rPr>
                <w:rFonts w:eastAsiaTheme="minorEastAsia"/>
                <w:noProof/>
                <w:lang w:eastAsia="bg-BG"/>
              </w:rPr>
              <w:tab/>
            </w:r>
            <w:r w:rsidR="00235ECD" w:rsidRPr="00491FBE">
              <w:rPr>
                <w:rStyle w:val="ab"/>
                <w:rFonts w:ascii="Times New Roman" w:hAnsi="Times New Roman" w:cs="Times New Roman"/>
                <w:noProof/>
              </w:rPr>
              <w:t>Класиране на участниците</w:t>
            </w:r>
            <w:r w:rsidR="00235ECD">
              <w:rPr>
                <w:noProof/>
                <w:webHidden/>
              </w:rPr>
              <w:tab/>
            </w:r>
            <w:r w:rsidR="00235ECD">
              <w:rPr>
                <w:noProof/>
                <w:webHidden/>
              </w:rPr>
              <w:fldChar w:fldCharType="begin"/>
            </w:r>
            <w:r w:rsidR="00235ECD">
              <w:rPr>
                <w:noProof/>
                <w:webHidden/>
              </w:rPr>
              <w:instrText xml:space="preserve"> PAGEREF _Toc411322924 \h </w:instrText>
            </w:r>
            <w:r w:rsidR="00235ECD">
              <w:rPr>
                <w:noProof/>
                <w:webHidden/>
              </w:rPr>
            </w:r>
            <w:r w:rsidR="00235ECD">
              <w:rPr>
                <w:noProof/>
                <w:webHidden/>
              </w:rPr>
              <w:fldChar w:fldCharType="separate"/>
            </w:r>
            <w:r w:rsidR="00012CA0">
              <w:rPr>
                <w:noProof/>
                <w:webHidden/>
              </w:rPr>
              <w:t>23</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5" w:history="1">
            <w:r w:rsidR="00235ECD" w:rsidRPr="00491FBE">
              <w:rPr>
                <w:rStyle w:val="ab"/>
                <w:rFonts w:ascii="Times New Roman" w:hAnsi="Times New Roman" w:cs="Times New Roman"/>
                <w:noProof/>
              </w:rPr>
              <w:t>24.</w:t>
            </w:r>
            <w:r w:rsidR="00235ECD">
              <w:rPr>
                <w:rFonts w:eastAsiaTheme="minorEastAsia"/>
                <w:noProof/>
                <w:lang w:eastAsia="bg-BG"/>
              </w:rPr>
              <w:tab/>
            </w:r>
            <w:r w:rsidR="00235ECD" w:rsidRPr="00491FBE">
              <w:rPr>
                <w:rStyle w:val="ab"/>
                <w:rFonts w:ascii="Times New Roman" w:hAnsi="Times New Roman" w:cs="Times New Roman"/>
                <w:noProof/>
              </w:rPr>
              <w:t>Приключване на работата на комисията</w:t>
            </w:r>
            <w:r w:rsidR="00235ECD">
              <w:rPr>
                <w:noProof/>
                <w:webHidden/>
              </w:rPr>
              <w:tab/>
            </w:r>
            <w:r w:rsidR="00235ECD">
              <w:rPr>
                <w:noProof/>
                <w:webHidden/>
              </w:rPr>
              <w:fldChar w:fldCharType="begin"/>
            </w:r>
            <w:r w:rsidR="00235ECD">
              <w:rPr>
                <w:noProof/>
                <w:webHidden/>
              </w:rPr>
              <w:instrText xml:space="preserve"> PAGEREF _Toc411322925 \h </w:instrText>
            </w:r>
            <w:r w:rsidR="00235ECD">
              <w:rPr>
                <w:noProof/>
                <w:webHidden/>
              </w:rPr>
            </w:r>
            <w:r w:rsidR="00235ECD">
              <w:rPr>
                <w:noProof/>
                <w:webHidden/>
              </w:rPr>
              <w:fldChar w:fldCharType="separate"/>
            </w:r>
            <w:r w:rsidR="00012CA0">
              <w:rPr>
                <w:noProof/>
                <w:webHidden/>
              </w:rPr>
              <w:t>23</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6" w:history="1">
            <w:r w:rsidR="00235ECD" w:rsidRPr="00491FBE">
              <w:rPr>
                <w:rStyle w:val="ab"/>
                <w:rFonts w:ascii="Times New Roman" w:hAnsi="Times New Roman" w:cs="Times New Roman"/>
                <w:noProof/>
              </w:rPr>
              <w:t>25.</w:t>
            </w:r>
            <w:r w:rsidR="00235ECD">
              <w:rPr>
                <w:rFonts w:eastAsiaTheme="minorEastAsia"/>
                <w:noProof/>
                <w:lang w:eastAsia="bg-BG"/>
              </w:rPr>
              <w:tab/>
            </w:r>
            <w:r w:rsidR="00235ECD" w:rsidRPr="00491FBE">
              <w:rPr>
                <w:rStyle w:val="ab"/>
                <w:rFonts w:ascii="Times New Roman" w:hAnsi="Times New Roman" w:cs="Times New Roman"/>
                <w:noProof/>
              </w:rPr>
              <w:t>Обявяване на резултатите</w:t>
            </w:r>
            <w:r w:rsidR="00235ECD">
              <w:rPr>
                <w:noProof/>
                <w:webHidden/>
              </w:rPr>
              <w:tab/>
            </w:r>
            <w:r w:rsidR="00235ECD">
              <w:rPr>
                <w:noProof/>
                <w:webHidden/>
              </w:rPr>
              <w:fldChar w:fldCharType="begin"/>
            </w:r>
            <w:r w:rsidR="00235ECD">
              <w:rPr>
                <w:noProof/>
                <w:webHidden/>
              </w:rPr>
              <w:instrText xml:space="preserve"> PAGEREF _Toc411322926 \h </w:instrText>
            </w:r>
            <w:r w:rsidR="00235ECD">
              <w:rPr>
                <w:noProof/>
                <w:webHidden/>
              </w:rPr>
            </w:r>
            <w:r w:rsidR="00235ECD">
              <w:rPr>
                <w:noProof/>
                <w:webHidden/>
              </w:rPr>
              <w:fldChar w:fldCharType="separate"/>
            </w:r>
            <w:r w:rsidR="00012CA0">
              <w:rPr>
                <w:noProof/>
                <w:webHidden/>
              </w:rPr>
              <w:t>23</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27" w:history="1">
            <w:r w:rsidR="00235ECD" w:rsidRPr="00491FBE">
              <w:rPr>
                <w:rStyle w:val="ab"/>
              </w:rPr>
              <w:t>VI.</w:t>
            </w:r>
            <w:r w:rsidR="00235ECD">
              <w:rPr>
                <w:rFonts w:asciiTheme="minorHAnsi" w:eastAsiaTheme="minorEastAsia" w:hAnsiTheme="minorHAnsi" w:cstheme="minorBidi"/>
                <w:b w:val="0"/>
              </w:rPr>
              <w:tab/>
            </w:r>
            <w:r w:rsidR="00235ECD" w:rsidRPr="00491FBE">
              <w:rPr>
                <w:rStyle w:val="ab"/>
              </w:rPr>
              <w:t>Прекратяване на процедурата</w:t>
            </w:r>
            <w:r w:rsidR="00235ECD">
              <w:rPr>
                <w:webHidden/>
              </w:rPr>
              <w:tab/>
            </w:r>
            <w:r w:rsidR="00235ECD">
              <w:rPr>
                <w:webHidden/>
              </w:rPr>
              <w:fldChar w:fldCharType="begin"/>
            </w:r>
            <w:r w:rsidR="00235ECD">
              <w:rPr>
                <w:webHidden/>
              </w:rPr>
              <w:instrText xml:space="preserve"> PAGEREF _Toc411322927 \h </w:instrText>
            </w:r>
            <w:r w:rsidR="00235ECD">
              <w:rPr>
                <w:webHidden/>
              </w:rPr>
            </w:r>
            <w:r w:rsidR="00235ECD">
              <w:rPr>
                <w:webHidden/>
              </w:rPr>
              <w:fldChar w:fldCharType="separate"/>
            </w:r>
            <w:r w:rsidR="00012CA0">
              <w:rPr>
                <w:webHidden/>
              </w:rPr>
              <w:t>24</w:t>
            </w:r>
            <w:r w:rsidR="00235ECD">
              <w:rPr>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28" w:history="1">
            <w:r w:rsidR="00235ECD" w:rsidRPr="00491FBE">
              <w:rPr>
                <w:rStyle w:val="ab"/>
                <w:rFonts w:ascii="Times New Roman" w:hAnsi="Times New Roman" w:cs="Times New Roman"/>
                <w:noProof/>
              </w:rPr>
              <w:t>26.</w:t>
            </w:r>
            <w:r w:rsidR="00235ECD">
              <w:rPr>
                <w:rFonts w:eastAsiaTheme="minorEastAsia"/>
                <w:noProof/>
                <w:lang w:eastAsia="bg-BG"/>
              </w:rPr>
              <w:tab/>
            </w:r>
            <w:r w:rsidR="00235ECD" w:rsidRPr="00491FBE">
              <w:rPr>
                <w:rStyle w:val="ab"/>
                <w:rFonts w:ascii="Times New Roman" w:hAnsi="Times New Roman" w:cs="Times New Roman"/>
                <w:noProof/>
              </w:rPr>
              <w:t>Основания за прекратяване</w:t>
            </w:r>
            <w:r w:rsidR="00235ECD">
              <w:rPr>
                <w:noProof/>
                <w:webHidden/>
              </w:rPr>
              <w:tab/>
            </w:r>
            <w:r w:rsidR="00235ECD">
              <w:rPr>
                <w:noProof/>
                <w:webHidden/>
              </w:rPr>
              <w:fldChar w:fldCharType="begin"/>
            </w:r>
            <w:r w:rsidR="00235ECD">
              <w:rPr>
                <w:noProof/>
                <w:webHidden/>
              </w:rPr>
              <w:instrText xml:space="preserve"> PAGEREF _Toc411322928 \h </w:instrText>
            </w:r>
            <w:r w:rsidR="00235ECD">
              <w:rPr>
                <w:noProof/>
                <w:webHidden/>
              </w:rPr>
            </w:r>
            <w:r w:rsidR="00235ECD">
              <w:rPr>
                <w:noProof/>
                <w:webHidden/>
              </w:rPr>
              <w:fldChar w:fldCharType="separate"/>
            </w:r>
            <w:r w:rsidR="00012CA0">
              <w:rPr>
                <w:noProof/>
                <w:webHidden/>
              </w:rPr>
              <w:t>24</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29" w:history="1">
            <w:r w:rsidR="00235ECD" w:rsidRPr="00491FBE">
              <w:rPr>
                <w:rStyle w:val="ab"/>
              </w:rPr>
              <w:t>VII.</w:t>
            </w:r>
            <w:r w:rsidR="00235ECD">
              <w:rPr>
                <w:rFonts w:asciiTheme="minorHAnsi" w:eastAsiaTheme="minorEastAsia" w:hAnsiTheme="minorHAnsi" w:cstheme="minorBidi"/>
                <w:b w:val="0"/>
              </w:rPr>
              <w:tab/>
            </w:r>
            <w:r w:rsidR="00235ECD" w:rsidRPr="00491FBE">
              <w:rPr>
                <w:rStyle w:val="ab"/>
              </w:rPr>
              <w:t>Сключване на договор</w:t>
            </w:r>
            <w:r w:rsidR="00235ECD">
              <w:rPr>
                <w:webHidden/>
              </w:rPr>
              <w:tab/>
            </w:r>
            <w:r w:rsidR="00235ECD">
              <w:rPr>
                <w:webHidden/>
              </w:rPr>
              <w:fldChar w:fldCharType="begin"/>
            </w:r>
            <w:r w:rsidR="00235ECD">
              <w:rPr>
                <w:webHidden/>
              </w:rPr>
              <w:instrText xml:space="preserve"> PAGEREF _Toc411322929 \h </w:instrText>
            </w:r>
            <w:r w:rsidR="00235ECD">
              <w:rPr>
                <w:webHidden/>
              </w:rPr>
            </w:r>
            <w:r w:rsidR="00235ECD">
              <w:rPr>
                <w:webHidden/>
              </w:rPr>
              <w:fldChar w:fldCharType="separate"/>
            </w:r>
            <w:r w:rsidR="00012CA0">
              <w:rPr>
                <w:webHidden/>
              </w:rPr>
              <w:t>24</w:t>
            </w:r>
            <w:r w:rsidR="00235ECD">
              <w:rPr>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30" w:history="1">
            <w:r w:rsidR="00235ECD" w:rsidRPr="00491FBE">
              <w:rPr>
                <w:rStyle w:val="ab"/>
                <w:rFonts w:ascii="Times New Roman" w:hAnsi="Times New Roman" w:cs="Times New Roman"/>
                <w:noProof/>
              </w:rPr>
              <w:t>27.</w:t>
            </w:r>
            <w:r w:rsidR="00235ECD">
              <w:rPr>
                <w:rFonts w:eastAsiaTheme="minorEastAsia"/>
                <w:noProof/>
                <w:lang w:eastAsia="bg-BG"/>
              </w:rPr>
              <w:tab/>
            </w:r>
            <w:r w:rsidR="00235ECD" w:rsidRPr="00491FBE">
              <w:rPr>
                <w:rStyle w:val="ab"/>
                <w:rFonts w:ascii="Times New Roman" w:hAnsi="Times New Roman" w:cs="Times New Roman"/>
                <w:noProof/>
              </w:rPr>
              <w:t>Процедура</w:t>
            </w:r>
            <w:r w:rsidR="00235ECD">
              <w:rPr>
                <w:noProof/>
                <w:webHidden/>
              </w:rPr>
              <w:tab/>
            </w:r>
            <w:r w:rsidR="00235ECD">
              <w:rPr>
                <w:noProof/>
                <w:webHidden/>
              </w:rPr>
              <w:fldChar w:fldCharType="begin"/>
            </w:r>
            <w:r w:rsidR="00235ECD">
              <w:rPr>
                <w:noProof/>
                <w:webHidden/>
              </w:rPr>
              <w:instrText xml:space="preserve"> PAGEREF _Toc411322930 \h </w:instrText>
            </w:r>
            <w:r w:rsidR="00235ECD">
              <w:rPr>
                <w:noProof/>
                <w:webHidden/>
              </w:rPr>
            </w:r>
            <w:r w:rsidR="00235ECD">
              <w:rPr>
                <w:noProof/>
                <w:webHidden/>
              </w:rPr>
              <w:fldChar w:fldCharType="separate"/>
            </w:r>
            <w:r w:rsidR="00012CA0">
              <w:rPr>
                <w:noProof/>
                <w:webHidden/>
              </w:rPr>
              <w:t>24</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31" w:history="1">
            <w:r w:rsidR="00235ECD" w:rsidRPr="00491FBE">
              <w:rPr>
                <w:rStyle w:val="ab"/>
                <w:rFonts w:ascii="Times New Roman" w:eastAsia="Times New Roman" w:hAnsi="Times New Roman" w:cs="Times New Roman"/>
                <w:noProof/>
                <w:lang w:eastAsia="bg-BG"/>
              </w:rPr>
              <w:t>28.</w:t>
            </w:r>
            <w:r w:rsidR="00235ECD">
              <w:rPr>
                <w:rFonts w:eastAsiaTheme="minorEastAsia"/>
                <w:noProof/>
                <w:lang w:eastAsia="bg-BG"/>
              </w:rPr>
              <w:tab/>
            </w:r>
            <w:r w:rsidR="00235ECD" w:rsidRPr="00491FBE">
              <w:rPr>
                <w:rStyle w:val="ab"/>
                <w:rFonts w:ascii="Times New Roman" w:eastAsia="Times New Roman" w:hAnsi="Times New Roman" w:cs="Times New Roman"/>
                <w:noProof/>
                <w:lang w:eastAsia="bg-BG"/>
              </w:rPr>
              <w:t>Начин на заплащане</w:t>
            </w:r>
            <w:r w:rsidR="00235ECD">
              <w:rPr>
                <w:noProof/>
                <w:webHidden/>
              </w:rPr>
              <w:tab/>
            </w:r>
            <w:r w:rsidR="00235ECD">
              <w:rPr>
                <w:noProof/>
                <w:webHidden/>
              </w:rPr>
              <w:fldChar w:fldCharType="begin"/>
            </w:r>
            <w:r w:rsidR="00235ECD">
              <w:rPr>
                <w:noProof/>
                <w:webHidden/>
              </w:rPr>
              <w:instrText xml:space="preserve"> PAGEREF _Toc411322931 \h </w:instrText>
            </w:r>
            <w:r w:rsidR="00235ECD">
              <w:rPr>
                <w:noProof/>
                <w:webHidden/>
              </w:rPr>
            </w:r>
            <w:r w:rsidR="00235ECD">
              <w:rPr>
                <w:noProof/>
                <w:webHidden/>
              </w:rPr>
              <w:fldChar w:fldCharType="separate"/>
            </w:r>
            <w:r w:rsidR="00012CA0">
              <w:rPr>
                <w:noProof/>
                <w:webHidden/>
              </w:rPr>
              <w:t>24</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32" w:history="1">
            <w:r w:rsidR="00235ECD" w:rsidRPr="00491FBE">
              <w:rPr>
                <w:rStyle w:val="ab"/>
                <w:rFonts w:ascii="Times New Roman" w:hAnsi="Times New Roman" w:cs="Times New Roman"/>
                <w:noProof/>
              </w:rPr>
              <w:t>29.</w:t>
            </w:r>
            <w:r w:rsidR="00235ECD">
              <w:rPr>
                <w:rFonts w:eastAsiaTheme="minorEastAsia"/>
                <w:noProof/>
                <w:lang w:eastAsia="bg-BG"/>
              </w:rPr>
              <w:tab/>
            </w:r>
            <w:r w:rsidR="00235ECD" w:rsidRPr="00491FBE">
              <w:rPr>
                <w:rStyle w:val="ab"/>
                <w:rFonts w:ascii="Times New Roman" w:hAnsi="Times New Roman" w:cs="Times New Roman"/>
                <w:noProof/>
              </w:rPr>
              <w:t>Срокове за сключване на договор</w:t>
            </w:r>
            <w:r w:rsidR="00235ECD">
              <w:rPr>
                <w:noProof/>
                <w:webHidden/>
              </w:rPr>
              <w:tab/>
            </w:r>
            <w:r w:rsidR="00235ECD">
              <w:rPr>
                <w:noProof/>
                <w:webHidden/>
              </w:rPr>
              <w:fldChar w:fldCharType="begin"/>
            </w:r>
            <w:r w:rsidR="00235ECD">
              <w:rPr>
                <w:noProof/>
                <w:webHidden/>
              </w:rPr>
              <w:instrText xml:space="preserve"> PAGEREF _Toc411322932 \h </w:instrText>
            </w:r>
            <w:r w:rsidR="00235ECD">
              <w:rPr>
                <w:noProof/>
                <w:webHidden/>
              </w:rPr>
            </w:r>
            <w:r w:rsidR="00235ECD">
              <w:rPr>
                <w:noProof/>
                <w:webHidden/>
              </w:rPr>
              <w:fldChar w:fldCharType="separate"/>
            </w:r>
            <w:r w:rsidR="00012CA0">
              <w:rPr>
                <w:noProof/>
                <w:webHidden/>
              </w:rPr>
              <w:t>25</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33" w:history="1">
            <w:r w:rsidR="00235ECD" w:rsidRPr="00491FBE">
              <w:rPr>
                <w:rStyle w:val="ab"/>
              </w:rPr>
              <w:t>VIII.</w:t>
            </w:r>
            <w:r w:rsidR="00235ECD">
              <w:rPr>
                <w:rFonts w:asciiTheme="minorHAnsi" w:eastAsiaTheme="minorEastAsia" w:hAnsiTheme="minorHAnsi" w:cstheme="minorBidi"/>
                <w:b w:val="0"/>
              </w:rPr>
              <w:tab/>
            </w:r>
            <w:r w:rsidR="00235ECD" w:rsidRPr="00491FBE">
              <w:rPr>
                <w:rStyle w:val="ab"/>
              </w:rPr>
              <w:t>Други указания</w:t>
            </w:r>
            <w:r w:rsidR="00235ECD">
              <w:rPr>
                <w:webHidden/>
              </w:rPr>
              <w:tab/>
            </w:r>
            <w:r w:rsidR="00235ECD">
              <w:rPr>
                <w:webHidden/>
              </w:rPr>
              <w:fldChar w:fldCharType="begin"/>
            </w:r>
            <w:r w:rsidR="00235ECD">
              <w:rPr>
                <w:webHidden/>
              </w:rPr>
              <w:instrText xml:space="preserve"> PAGEREF _Toc411322933 \h </w:instrText>
            </w:r>
            <w:r w:rsidR="00235ECD">
              <w:rPr>
                <w:webHidden/>
              </w:rPr>
            </w:r>
            <w:r w:rsidR="00235ECD">
              <w:rPr>
                <w:webHidden/>
              </w:rPr>
              <w:fldChar w:fldCharType="separate"/>
            </w:r>
            <w:r w:rsidR="00012CA0">
              <w:rPr>
                <w:webHidden/>
              </w:rPr>
              <w:t>25</w:t>
            </w:r>
            <w:r w:rsidR="00235ECD">
              <w:rPr>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34" w:history="1">
            <w:r w:rsidR="00235ECD" w:rsidRPr="00491FBE">
              <w:rPr>
                <w:rStyle w:val="ab"/>
                <w:rFonts w:ascii="Times New Roman" w:hAnsi="Times New Roman" w:cs="Times New Roman"/>
                <w:noProof/>
              </w:rPr>
              <w:t>30.</w:t>
            </w:r>
            <w:r w:rsidR="00235ECD">
              <w:rPr>
                <w:rFonts w:eastAsiaTheme="minorEastAsia"/>
                <w:noProof/>
                <w:lang w:eastAsia="bg-BG"/>
              </w:rPr>
              <w:tab/>
            </w:r>
            <w:r w:rsidR="00235ECD" w:rsidRPr="00491FBE">
              <w:rPr>
                <w:rStyle w:val="ab"/>
                <w:rFonts w:ascii="Times New Roman" w:hAnsi="Times New Roman" w:cs="Times New Roman"/>
                <w:noProof/>
              </w:rPr>
              <w:t>Комуникация и обмен на информация</w:t>
            </w:r>
            <w:r w:rsidR="00235ECD">
              <w:rPr>
                <w:noProof/>
                <w:webHidden/>
              </w:rPr>
              <w:tab/>
            </w:r>
            <w:r w:rsidR="00235ECD">
              <w:rPr>
                <w:noProof/>
                <w:webHidden/>
              </w:rPr>
              <w:fldChar w:fldCharType="begin"/>
            </w:r>
            <w:r w:rsidR="00235ECD">
              <w:rPr>
                <w:noProof/>
                <w:webHidden/>
              </w:rPr>
              <w:instrText xml:space="preserve"> PAGEREF _Toc411322934 \h </w:instrText>
            </w:r>
            <w:r w:rsidR="00235ECD">
              <w:rPr>
                <w:noProof/>
                <w:webHidden/>
              </w:rPr>
            </w:r>
            <w:r w:rsidR="00235ECD">
              <w:rPr>
                <w:noProof/>
                <w:webHidden/>
              </w:rPr>
              <w:fldChar w:fldCharType="separate"/>
            </w:r>
            <w:r w:rsidR="00012CA0">
              <w:rPr>
                <w:noProof/>
                <w:webHidden/>
              </w:rPr>
              <w:t>25</w:t>
            </w:r>
            <w:r w:rsidR="00235ECD">
              <w:rPr>
                <w:noProof/>
                <w:webHidden/>
              </w:rPr>
              <w:fldChar w:fldCharType="end"/>
            </w:r>
          </w:hyperlink>
        </w:p>
        <w:p w:rsidR="00235ECD" w:rsidRDefault="00250090">
          <w:pPr>
            <w:pStyle w:val="21"/>
            <w:tabs>
              <w:tab w:val="left" w:pos="880"/>
              <w:tab w:val="right" w:leader="dot" w:pos="9060"/>
            </w:tabs>
            <w:rPr>
              <w:rFonts w:eastAsiaTheme="minorEastAsia"/>
              <w:noProof/>
              <w:lang w:eastAsia="bg-BG"/>
            </w:rPr>
          </w:pPr>
          <w:hyperlink w:anchor="_Toc411322935" w:history="1">
            <w:r w:rsidR="00235ECD" w:rsidRPr="00491FBE">
              <w:rPr>
                <w:rStyle w:val="ab"/>
                <w:rFonts w:ascii="Times New Roman" w:hAnsi="Times New Roman" w:cs="Times New Roman"/>
                <w:noProof/>
              </w:rPr>
              <w:t>31.</w:t>
            </w:r>
            <w:r w:rsidR="00235ECD">
              <w:rPr>
                <w:rFonts w:eastAsiaTheme="minorEastAsia"/>
                <w:noProof/>
                <w:lang w:eastAsia="bg-BG"/>
              </w:rPr>
              <w:tab/>
            </w:r>
            <w:r w:rsidR="00235ECD" w:rsidRPr="00491FBE">
              <w:rPr>
                <w:rStyle w:val="ab"/>
                <w:rFonts w:ascii="Times New Roman" w:hAnsi="Times New Roman" w:cs="Times New Roman"/>
                <w:noProof/>
              </w:rPr>
              <w:t>Приложимо законодателство</w:t>
            </w:r>
            <w:r w:rsidR="00235ECD">
              <w:rPr>
                <w:noProof/>
                <w:webHidden/>
              </w:rPr>
              <w:tab/>
            </w:r>
            <w:r w:rsidR="00235ECD">
              <w:rPr>
                <w:noProof/>
                <w:webHidden/>
              </w:rPr>
              <w:fldChar w:fldCharType="begin"/>
            </w:r>
            <w:r w:rsidR="00235ECD">
              <w:rPr>
                <w:noProof/>
                <w:webHidden/>
              </w:rPr>
              <w:instrText xml:space="preserve"> PAGEREF _Toc411322935 \h </w:instrText>
            </w:r>
            <w:r w:rsidR="00235ECD">
              <w:rPr>
                <w:noProof/>
                <w:webHidden/>
              </w:rPr>
            </w:r>
            <w:r w:rsidR="00235ECD">
              <w:rPr>
                <w:noProof/>
                <w:webHidden/>
              </w:rPr>
              <w:fldChar w:fldCharType="separate"/>
            </w:r>
            <w:r w:rsidR="00012CA0">
              <w:rPr>
                <w:noProof/>
                <w:webHidden/>
              </w:rPr>
              <w:t>26</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36" w:history="1">
            <w:r w:rsidR="00235ECD" w:rsidRPr="00491FBE">
              <w:rPr>
                <w:rStyle w:val="ab"/>
              </w:rPr>
              <w:t>IX.</w:t>
            </w:r>
            <w:r w:rsidR="00235ECD">
              <w:rPr>
                <w:rFonts w:asciiTheme="minorHAnsi" w:eastAsiaTheme="minorEastAsia" w:hAnsiTheme="minorHAnsi" w:cstheme="minorBidi"/>
                <w:b w:val="0"/>
              </w:rPr>
              <w:tab/>
            </w:r>
            <w:r w:rsidR="00235ECD" w:rsidRPr="00491FBE">
              <w:rPr>
                <w:rStyle w:val="ab"/>
              </w:rPr>
              <w:t>МЕТОДИКА ЗА ОЦЕНКА НА ОФЕРТИТЕ</w:t>
            </w:r>
            <w:r w:rsidR="00235ECD">
              <w:rPr>
                <w:webHidden/>
              </w:rPr>
              <w:tab/>
            </w:r>
            <w:r w:rsidR="00235ECD">
              <w:rPr>
                <w:webHidden/>
              </w:rPr>
              <w:fldChar w:fldCharType="begin"/>
            </w:r>
            <w:r w:rsidR="00235ECD">
              <w:rPr>
                <w:webHidden/>
              </w:rPr>
              <w:instrText xml:space="preserve"> PAGEREF _Toc411322936 \h </w:instrText>
            </w:r>
            <w:r w:rsidR="00235ECD">
              <w:rPr>
                <w:webHidden/>
              </w:rPr>
            </w:r>
            <w:r w:rsidR="00235ECD">
              <w:rPr>
                <w:webHidden/>
              </w:rPr>
              <w:fldChar w:fldCharType="separate"/>
            </w:r>
            <w:r w:rsidR="00012CA0">
              <w:rPr>
                <w:webHidden/>
              </w:rPr>
              <w:t>26</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37" w:history="1">
            <w:r w:rsidR="00235ECD" w:rsidRPr="00491FBE">
              <w:rPr>
                <w:rStyle w:val="ab"/>
              </w:rPr>
              <w:t>X.</w:t>
            </w:r>
            <w:r w:rsidR="00235ECD">
              <w:rPr>
                <w:rFonts w:asciiTheme="minorHAnsi" w:eastAsiaTheme="minorEastAsia" w:hAnsiTheme="minorHAnsi" w:cstheme="minorBidi"/>
                <w:b w:val="0"/>
              </w:rPr>
              <w:tab/>
            </w:r>
            <w:r w:rsidR="00235ECD" w:rsidRPr="00491FBE">
              <w:rPr>
                <w:rStyle w:val="ab"/>
              </w:rPr>
              <w:t>ПРИЛОЖЕНИЯ – Образци</w:t>
            </w:r>
            <w:r w:rsidR="00235ECD">
              <w:rPr>
                <w:webHidden/>
              </w:rPr>
              <w:tab/>
            </w:r>
            <w:r w:rsidR="00235ECD">
              <w:rPr>
                <w:webHidden/>
              </w:rPr>
              <w:fldChar w:fldCharType="begin"/>
            </w:r>
            <w:r w:rsidR="00235ECD">
              <w:rPr>
                <w:webHidden/>
              </w:rPr>
              <w:instrText xml:space="preserve"> PAGEREF _Toc411322937 \h </w:instrText>
            </w:r>
            <w:r w:rsidR="00235ECD">
              <w:rPr>
                <w:webHidden/>
              </w:rPr>
            </w:r>
            <w:r w:rsidR="00235ECD">
              <w:rPr>
                <w:webHidden/>
              </w:rPr>
              <w:fldChar w:fldCharType="separate"/>
            </w:r>
            <w:r w:rsidR="00012CA0">
              <w:rPr>
                <w:webHidden/>
              </w:rPr>
              <w:t>32</w:t>
            </w:r>
            <w:r w:rsidR="00235ECD">
              <w:rPr>
                <w:webHidden/>
              </w:rPr>
              <w:fldChar w:fldCharType="end"/>
            </w:r>
          </w:hyperlink>
        </w:p>
        <w:p w:rsidR="00235ECD" w:rsidRDefault="00250090">
          <w:pPr>
            <w:pStyle w:val="31"/>
            <w:tabs>
              <w:tab w:val="right" w:leader="dot" w:pos="9060"/>
            </w:tabs>
            <w:rPr>
              <w:rFonts w:eastAsiaTheme="minorEastAsia"/>
              <w:noProof/>
              <w:lang w:eastAsia="bg-BG"/>
            </w:rPr>
          </w:pPr>
          <w:hyperlink w:anchor="_Toc411322938" w:history="1">
            <w:r w:rsidR="00235ECD" w:rsidRPr="00491FBE">
              <w:rPr>
                <w:rStyle w:val="ab"/>
                <w:rFonts w:ascii="Times New Roman" w:hAnsi="Times New Roman" w:cs="Times New Roman"/>
                <w:i/>
                <w:noProof/>
              </w:rPr>
              <w:t>Образец 1</w:t>
            </w:r>
            <w:r w:rsidR="00235ECD">
              <w:rPr>
                <w:noProof/>
                <w:webHidden/>
              </w:rPr>
              <w:tab/>
            </w:r>
            <w:r w:rsidR="00235ECD">
              <w:rPr>
                <w:noProof/>
                <w:webHidden/>
              </w:rPr>
              <w:fldChar w:fldCharType="begin"/>
            </w:r>
            <w:r w:rsidR="00235ECD">
              <w:rPr>
                <w:noProof/>
                <w:webHidden/>
              </w:rPr>
              <w:instrText xml:space="preserve"> PAGEREF _Toc411322938 \h </w:instrText>
            </w:r>
            <w:r w:rsidR="00235ECD">
              <w:rPr>
                <w:noProof/>
                <w:webHidden/>
              </w:rPr>
            </w:r>
            <w:r w:rsidR="00235ECD">
              <w:rPr>
                <w:noProof/>
                <w:webHidden/>
              </w:rPr>
              <w:fldChar w:fldCharType="separate"/>
            </w:r>
            <w:r w:rsidR="00012CA0">
              <w:rPr>
                <w:noProof/>
                <w:webHidden/>
              </w:rPr>
              <w:t>33</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39" w:history="1">
            <w:r w:rsidR="00235ECD" w:rsidRPr="00491FBE">
              <w:rPr>
                <w:rStyle w:val="ab"/>
                <w:rFonts w:ascii="Times New Roman" w:hAnsi="Times New Roman" w:cs="Times New Roman"/>
                <w:i/>
                <w:noProof/>
              </w:rPr>
              <w:t>Образец 2</w:t>
            </w:r>
            <w:r w:rsidR="00235ECD">
              <w:rPr>
                <w:noProof/>
                <w:webHidden/>
              </w:rPr>
              <w:tab/>
            </w:r>
            <w:r w:rsidR="00235ECD">
              <w:rPr>
                <w:noProof/>
                <w:webHidden/>
              </w:rPr>
              <w:fldChar w:fldCharType="begin"/>
            </w:r>
            <w:r w:rsidR="00235ECD">
              <w:rPr>
                <w:noProof/>
                <w:webHidden/>
              </w:rPr>
              <w:instrText xml:space="preserve"> PAGEREF _Toc411322939 \h </w:instrText>
            </w:r>
            <w:r w:rsidR="00235ECD">
              <w:rPr>
                <w:noProof/>
                <w:webHidden/>
              </w:rPr>
            </w:r>
            <w:r w:rsidR="00235ECD">
              <w:rPr>
                <w:noProof/>
                <w:webHidden/>
              </w:rPr>
              <w:fldChar w:fldCharType="separate"/>
            </w:r>
            <w:r w:rsidR="00012CA0">
              <w:rPr>
                <w:noProof/>
                <w:webHidden/>
              </w:rPr>
              <w:t>35</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0" w:history="1">
            <w:r w:rsidR="00235ECD" w:rsidRPr="00491FBE">
              <w:rPr>
                <w:rStyle w:val="ab"/>
                <w:rFonts w:ascii="Times New Roman" w:hAnsi="Times New Roman" w:cs="Times New Roman"/>
                <w:i/>
                <w:noProof/>
              </w:rPr>
              <w:t>Образец 3</w:t>
            </w:r>
            <w:r w:rsidR="00235ECD">
              <w:rPr>
                <w:noProof/>
                <w:webHidden/>
              </w:rPr>
              <w:tab/>
            </w:r>
            <w:r w:rsidR="00235ECD">
              <w:rPr>
                <w:noProof/>
                <w:webHidden/>
              </w:rPr>
              <w:fldChar w:fldCharType="begin"/>
            </w:r>
            <w:r w:rsidR="00235ECD">
              <w:rPr>
                <w:noProof/>
                <w:webHidden/>
              </w:rPr>
              <w:instrText xml:space="preserve"> PAGEREF _Toc411322940 \h </w:instrText>
            </w:r>
            <w:r w:rsidR="00235ECD">
              <w:rPr>
                <w:noProof/>
                <w:webHidden/>
              </w:rPr>
            </w:r>
            <w:r w:rsidR="00235ECD">
              <w:rPr>
                <w:noProof/>
                <w:webHidden/>
              </w:rPr>
              <w:fldChar w:fldCharType="separate"/>
            </w:r>
            <w:r w:rsidR="00012CA0">
              <w:rPr>
                <w:noProof/>
                <w:webHidden/>
              </w:rPr>
              <w:t>36</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1" w:history="1">
            <w:r w:rsidR="00235ECD" w:rsidRPr="00491FBE">
              <w:rPr>
                <w:rStyle w:val="ab"/>
                <w:rFonts w:ascii="Times New Roman" w:hAnsi="Times New Roman" w:cs="Times New Roman"/>
                <w:i/>
                <w:noProof/>
              </w:rPr>
              <w:t>Образец 4</w:t>
            </w:r>
            <w:r w:rsidR="00235ECD">
              <w:rPr>
                <w:noProof/>
                <w:webHidden/>
              </w:rPr>
              <w:tab/>
            </w:r>
            <w:r w:rsidR="00235ECD">
              <w:rPr>
                <w:noProof/>
                <w:webHidden/>
              </w:rPr>
              <w:fldChar w:fldCharType="begin"/>
            </w:r>
            <w:r w:rsidR="00235ECD">
              <w:rPr>
                <w:noProof/>
                <w:webHidden/>
              </w:rPr>
              <w:instrText xml:space="preserve"> PAGEREF _Toc411322941 \h </w:instrText>
            </w:r>
            <w:r w:rsidR="00235ECD">
              <w:rPr>
                <w:noProof/>
                <w:webHidden/>
              </w:rPr>
            </w:r>
            <w:r w:rsidR="00235ECD">
              <w:rPr>
                <w:noProof/>
                <w:webHidden/>
              </w:rPr>
              <w:fldChar w:fldCharType="separate"/>
            </w:r>
            <w:r w:rsidR="00012CA0">
              <w:rPr>
                <w:noProof/>
                <w:webHidden/>
              </w:rPr>
              <w:t>37</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2" w:history="1">
            <w:r w:rsidR="00235ECD" w:rsidRPr="00491FBE">
              <w:rPr>
                <w:rStyle w:val="ab"/>
                <w:rFonts w:ascii="Times New Roman" w:hAnsi="Times New Roman" w:cs="Times New Roman"/>
                <w:i/>
                <w:noProof/>
              </w:rPr>
              <w:t>Образец 5</w:t>
            </w:r>
            <w:r w:rsidR="00235ECD">
              <w:rPr>
                <w:noProof/>
                <w:webHidden/>
              </w:rPr>
              <w:tab/>
            </w:r>
            <w:r w:rsidR="00235ECD">
              <w:rPr>
                <w:noProof/>
                <w:webHidden/>
              </w:rPr>
              <w:fldChar w:fldCharType="begin"/>
            </w:r>
            <w:r w:rsidR="00235ECD">
              <w:rPr>
                <w:noProof/>
                <w:webHidden/>
              </w:rPr>
              <w:instrText xml:space="preserve"> PAGEREF _Toc411322942 \h </w:instrText>
            </w:r>
            <w:r w:rsidR="00235ECD">
              <w:rPr>
                <w:noProof/>
                <w:webHidden/>
              </w:rPr>
            </w:r>
            <w:r w:rsidR="00235ECD">
              <w:rPr>
                <w:noProof/>
                <w:webHidden/>
              </w:rPr>
              <w:fldChar w:fldCharType="separate"/>
            </w:r>
            <w:r w:rsidR="00012CA0">
              <w:rPr>
                <w:noProof/>
                <w:webHidden/>
              </w:rPr>
              <w:t>39</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3" w:history="1">
            <w:r w:rsidR="00235ECD" w:rsidRPr="00491FBE">
              <w:rPr>
                <w:rStyle w:val="ab"/>
                <w:rFonts w:ascii="Times New Roman" w:hAnsi="Times New Roman" w:cs="Times New Roman"/>
                <w:i/>
                <w:noProof/>
              </w:rPr>
              <w:t>Образец 6</w:t>
            </w:r>
            <w:r w:rsidR="00235ECD">
              <w:rPr>
                <w:noProof/>
                <w:webHidden/>
              </w:rPr>
              <w:tab/>
            </w:r>
            <w:r w:rsidR="00235ECD">
              <w:rPr>
                <w:noProof/>
                <w:webHidden/>
              </w:rPr>
              <w:fldChar w:fldCharType="begin"/>
            </w:r>
            <w:r w:rsidR="00235ECD">
              <w:rPr>
                <w:noProof/>
                <w:webHidden/>
              </w:rPr>
              <w:instrText xml:space="preserve"> PAGEREF _Toc411322943 \h </w:instrText>
            </w:r>
            <w:r w:rsidR="00235ECD">
              <w:rPr>
                <w:noProof/>
                <w:webHidden/>
              </w:rPr>
            </w:r>
            <w:r w:rsidR="00235ECD">
              <w:rPr>
                <w:noProof/>
                <w:webHidden/>
              </w:rPr>
              <w:fldChar w:fldCharType="separate"/>
            </w:r>
            <w:r w:rsidR="00012CA0">
              <w:rPr>
                <w:noProof/>
                <w:webHidden/>
              </w:rPr>
              <w:t>40</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4" w:history="1">
            <w:r w:rsidR="00235ECD" w:rsidRPr="00491FBE">
              <w:rPr>
                <w:rStyle w:val="ab"/>
                <w:rFonts w:ascii="Times New Roman" w:hAnsi="Times New Roman" w:cs="Times New Roman"/>
                <w:i/>
                <w:noProof/>
              </w:rPr>
              <w:t>Образец 7</w:t>
            </w:r>
            <w:r w:rsidR="00235ECD">
              <w:rPr>
                <w:noProof/>
                <w:webHidden/>
              </w:rPr>
              <w:tab/>
            </w:r>
            <w:r w:rsidR="00235ECD">
              <w:rPr>
                <w:noProof/>
                <w:webHidden/>
              </w:rPr>
              <w:fldChar w:fldCharType="begin"/>
            </w:r>
            <w:r w:rsidR="00235ECD">
              <w:rPr>
                <w:noProof/>
                <w:webHidden/>
              </w:rPr>
              <w:instrText xml:space="preserve"> PAGEREF _Toc411322944 \h </w:instrText>
            </w:r>
            <w:r w:rsidR="00235ECD">
              <w:rPr>
                <w:noProof/>
                <w:webHidden/>
              </w:rPr>
            </w:r>
            <w:r w:rsidR="00235ECD">
              <w:rPr>
                <w:noProof/>
                <w:webHidden/>
              </w:rPr>
              <w:fldChar w:fldCharType="separate"/>
            </w:r>
            <w:r w:rsidR="00012CA0">
              <w:rPr>
                <w:noProof/>
                <w:webHidden/>
              </w:rPr>
              <w:t>42</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5" w:history="1">
            <w:r w:rsidR="00235ECD" w:rsidRPr="00491FBE">
              <w:rPr>
                <w:rStyle w:val="ab"/>
                <w:rFonts w:ascii="Times New Roman" w:hAnsi="Times New Roman" w:cs="Times New Roman"/>
                <w:i/>
                <w:noProof/>
              </w:rPr>
              <w:t>Образец 8</w:t>
            </w:r>
            <w:r w:rsidR="00235ECD">
              <w:rPr>
                <w:noProof/>
                <w:webHidden/>
              </w:rPr>
              <w:tab/>
            </w:r>
            <w:r w:rsidR="00235ECD">
              <w:rPr>
                <w:noProof/>
                <w:webHidden/>
              </w:rPr>
              <w:fldChar w:fldCharType="begin"/>
            </w:r>
            <w:r w:rsidR="00235ECD">
              <w:rPr>
                <w:noProof/>
                <w:webHidden/>
              </w:rPr>
              <w:instrText xml:space="preserve"> PAGEREF _Toc411322945 \h </w:instrText>
            </w:r>
            <w:r w:rsidR="00235ECD">
              <w:rPr>
                <w:noProof/>
                <w:webHidden/>
              </w:rPr>
            </w:r>
            <w:r w:rsidR="00235ECD">
              <w:rPr>
                <w:noProof/>
                <w:webHidden/>
              </w:rPr>
              <w:fldChar w:fldCharType="separate"/>
            </w:r>
            <w:r w:rsidR="00012CA0">
              <w:rPr>
                <w:noProof/>
                <w:webHidden/>
              </w:rPr>
              <w:t>43</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6" w:history="1">
            <w:r w:rsidR="00235ECD" w:rsidRPr="00491FBE">
              <w:rPr>
                <w:rStyle w:val="ab"/>
                <w:rFonts w:ascii="Times New Roman" w:hAnsi="Times New Roman" w:cs="Times New Roman"/>
                <w:i/>
                <w:noProof/>
              </w:rPr>
              <w:t>Образец 9</w:t>
            </w:r>
            <w:r w:rsidR="00235ECD">
              <w:rPr>
                <w:noProof/>
                <w:webHidden/>
              </w:rPr>
              <w:tab/>
            </w:r>
            <w:r w:rsidR="00235ECD">
              <w:rPr>
                <w:noProof/>
                <w:webHidden/>
              </w:rPr>
              <w:fldChar w:fldCharType="begin"/>
            </w:r>
            <w:r w:rsidR="00235ECD">
              <w:rPr>
                <w:noProof/>
                <w:webHidden/>
              </w:rPr>
              <w:instrText xml:space="preserve"> PAGEREF _Toc411322946 \h </w:instrText>
            </w:r>
            <w:r w:rsidR="00235ECD">
              <w:rPr>
                <w:noProof/>
                <w:webHidden/>
              </w:rPr>
            </w:r>
            <w:r w:rsidR="00235ECD">
              <w:rPr>
                <w:noProof/>
                <w:webHidden/>
              </w:rPr>
              <w:fldChar w:fldCharType="separate"/>
            </w:r>
            <w:r w:rsidR="00012CA0">
              <w:rPr>
                <w:noProof/>
                <w:webHidden/>
              </w:rPr>
              <w:t>45</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7" w:history="1">
            <w:r w:rsidR="00235ECD" w:rsidRPr="00491FBE">
              <w:rPr>
                <w:rStyle w:val="ab"/>
                <w:rFonts w:ascii="Times New Roman" w:hAnsi="Times New Roman" w:cs="Times New Roman"/>
                <w:i/>
                <w:noProof/>
              </w:rPr>
              <w:t>Образец 10</w:t>
            </w:r>
            <w:r w:rsidR="00235ECD">
              <w:rPr>
                <w:noProof/>
                <w:webHidden/>
              </w:rPr>
              <w:tab/>
            </w:r>
            <w:r w:rsidR="00235ECD">
              <w:rPr>
                <w:noProof/>
                <w:webHidden/>
              </w:rPr>
              <w:fldChar w:fldCharType="begin"/>
            </w:r>
            <w:r w:rsidR="00235ECD">
              <w:rPr>
                <w:noProof/>
                <w:webHidden/>
              </w:rPr>
              <w:instrText xml:space="preserve"> PAGEREF _Toc411322947 \h </w:instrText>
            </w:r>
            <w:r w:rsidR="00235ECD">
              <w:rPr>
                <w:noProof/>
                <w:webHidden/>
              </w:rPr>
            </w:r>
            <w:r w:rsidR="00235ECD">
              <w:rPr>
                <w:noProof/>
                <w:webHidden/>
              </w:rPr>
              <w:fldChar w:fldCharType="separate"/>
            </w:r>
            <w:r w:rsidR="00012CA0">
              <w:rPr>
                <w:noProof/>
                <w:webHidden/>
              </w:rPr>
              <w:t>46</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8" w:history="1">
            <w:r w:rsidR="00235ECD" w:rsidRPr="00491FBE">
              <w:rPr>
                <w:rStyle w:val="ab"/>
                <w:rFonts w:ascii="Times New Roman" w:hAnsi="Times New Roman" w:cs="Times New Roman"/>
                <w:i/>
                <w:noProof/>
              </w:rPr>
              <w:t>Образец 11</w:t>
            </w:r>
            <w:r w:rsidR="00235ECD">
              <w:rPr>
                <w:noProof/>
                <w:webHidden/>
              </w:rPr>
              <w:tab/>
            </w:r>
            <w:r w:rsidR="00235ECD">
              <w:rPr>
                <w:noProof/>
                <w:webHidden/>
              </w:rPr>
              <w:fldChar w:fldCharType="begin"/>
            </w:r>
            <w:r w:rsidR="00235ECD">
              <w:rPr>
                <w:noProof/>
                <w:webHidden/>
              </w:rPr>
              <w:instrText xml:space="preserve"> PAGEREF _Toc411322948 \h </w:instrText>
            </w:r>
            <w:r w:rsidR="00235ECD">
              <w:rPr>
                <w:noProof/>
                <w:webHidden/>
              </w:rPr>
            </w:r>
            <w:r w:rsidR="00235ECD">
              <w:rPr>
                <w:noProof/>
                <w:webHidden/>
              </w:rPr>
              <w:fldChar w:fldCharType="separate"/>
            </w:r>
            <w:r w:rsidR="00012CA0">
              <w:rPr>
                <w:noProof/>
                <w:webHidden/>
              </w:rPr>
              <w:t>47</w:t>
            </w:r>
            <w:r w:rsidR="00235ECD">
              <w:rPr>
                <w:noProof/>
                <w:webHidden/>
              </w:rPr>
              <w:fldChar w:fldCharType="end"/>
            </w:r>
          </w:hyperlink>
        </w:p>
        <w:p w:rsidR="00235ECD" w:rsidRDefault="00250090">
          <w:pPr>
            <w:pStyle w:val="31"/>
            <w:tabs>
              <w:tab w:val="right" w:leader="dot" w:pos="9060"/>
            </w:tabs>
            <w:rPr>
              <w:rFonts w:eastAsiaTheme="minorEastAsia"/>
              <w:noProof/>
              <w:lang w:eastAsia="bg-BG"/>
            </w:rPr>
          </w:pPr>
          <w:hyperlink w:anchor="_Toc411322949" w:history="1">
            <w:r w:rsidR="00235ECD" w:rsidRPr="00491FBE">
              <w:rPr>
                <w:rStyle w:val="ab"/>
                <w:rFonts w:ascii="Times New Roman" w:hAnsi="Times New Roman" w:cs="Times New Roman"/>
                <w:noProof/>
                <w:lang w:eastAsia="bg-BG"/>
              </w:rPr>
              <w:t>ПРОЕКТ НА ДОГОВОР!</w:t>
            </w:r>
            <w:r w:rsidR="00235ECD">
              <w:rPr>
                <w:noProof/>
                <w:webHidden/>
              </w:rPr>
              <w:tab/>
            </w:r>
            <w:r w:rsidR="00235ECD">
              <w:rPr>
                <w:noProof/>
                <w:webHidden/>
              </w:rPr>
              <w:fldChar w:fldCharType="begin"/>
            </w:r>
            <w:r w:rsidR="00235ECD">
              <w:rPr>
                <w:noProof/>
                <w:webHidden/>
              </w:rPr>
              <w:instrText xml:space="preserve"> PAGEREF _Toc411322949 \h </w:instrText>
            </w:r>
            <w:r w:rsidR="00235ECD">
              <w:rPr>
                <w:noProof/>
                <w:webHidden/>
              </w:rPr>
            </w:r>
            <w:r w:rsidR="00235ECD">
              <w:rPr>
                <w:noProof/>
                <w:webHidden/>
              </w:rPr>
              <w:fldChar w:fldCharType="separate"/>
            </w:r>
            <w:r w:rsidR="00012CA0">
              <w:rPr>
                <w:noProof/>
                <w:webHidden/>
              </w:rPr>
              <w:t>48</w:t>
            </w:r>
            <w:r w:rsidR="00235ECD">
              <w:rPr>
                <w:noProof/>
                <w:webHidden/>
              </w:rPr>
              <w:fldChar w:fldCharType="end"/>
            </w:r>
          </w:hyperlink>
        </w:p>
        <w:p w:rsidR="00235ECD" w:rsidRDefault="00250090">
          <w:pPr>
            <w:pStyle w:val="11"/>
            <w:rPr>
              <w:rFonts w:asciiTheme="minorHAnsi" w:eastAsiaTheme="minorEastAsia" w:hAnsiTheme="minorHAnsi" w:cstheme="minorBidi"/>
              <w:b w:val="0"/>
            </w:rPr>
          </w:pPr>
          <w:hyperlink w:anchor="_Toc411322950" w:history="1">
            <w:r w:rsidR="00235ECD" w:rsidRPr="00491FBE">
              <w:rPr>
                <w:rStyle w:val="ab"/>
                <w:rFonts w:eastAsia="Batang"/>
              </w:rPr>
              <w:t>I.</w:t>
            </w:r>
            <w:r w:rsidR="00235ECD">
              <w:rPr>
                <w:rFonts w:asciiTheme="minorHAnsi" w:eastAsiaTheme="minorEastAsia" w:hAnsiTheme="minorHAnsi" w:cstheme="minorBidi"/>
                <w:b w:val="0"/>
              </w:rPr>
              <w:tab/>
            </w:r>
            <w:r w:rsidR="00235ECD" w:rsidRPr="00491FBE">
              <w:rPr>
                <w:rStyle w:val="ab"/>
                <w:rFonts w:eastAsia="Batang"/>
              </w:rPr>
              <w:t>ПРЕДМЕТ НА ДОГОВОРА</w:t>
            </w:r>
            <w:r w:rsidR="00235ECD">
              <w:rPr>
                <w:webHidden/>
              </w:rPr>
              <w:tab/>
            </w:r>
            <w:r w:rsidR="00235ECD">
              <w:rPr>
                <w:webHidden/>
              </w:rPr>
              <w:fldChar w:fldCharType="begin"/>
            </w:r>
            <w:r w:rsidR="00235ECD">
              <w:rPr>
                <w:webHidden/>
              </w:rPr>
              <w:instrText xml:space="preserve"> PAGEREF _Toc411322950 \h </w:instrText>
            </w:r>
            <w:r w:rsidR="00235ECD">
              <w:rPr>
                <w:webHidden/>
              </w:rPr>
            </w:r>
            <w:r w:rsidR="00235ECD">
              <w:rPr>
                <w:webHidden/>
              </w:rPr>
              <w:fldChar w:fldCharType="separate"/>
            </w:r>
            <w:r w:rsidR="00012CA0">
              <w:rPr>
                <w:webHidden/>
              </w:rPr>
              <w:t>48</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1" w:history="1">
            <w:r w:rsidR="00235ECD" w:rsidRPr="00491FBE">
              <w:rPr>
                <w:rStyle w:val="ab"/>
                <w:rFonts w:eastAsia="Batang"/>
              </w:rPr>
              <w:t>II.</w:t>
            </w:r>
            <w:r w:rsidR="00235ECD">
              <w:rPr>
                <w:rFonts w:asciiTheme="minorHAnsi" w:eastAsiaTheme="minorEastAsia" w:hAnsiTheme="minorHAnsi" w:cstheme="minorBidi"/>
                <w:b w:val="0"/>
              </w:rPr>
              <w:tab/>
            </w:r>
            <w:r w:rsidR="00235ECD" w:rsidRPr="00491FBE">
              <w:rPr>
                <w:rStyle w:val="ab"/>
              </w:rPr>
              <w:t>СРОКОВЕ</w:t>
            </w:r>
            <w:r w:rsidR="00235ECD">
              <w:rPr>
                <w:webHidden/>
              </w:rPr>
              <w:tab/>
            </w:r>
            <w:r w:rsidR="00235ECD">
              <w:rPr>
                <w:webHidden/>
              </w:rPr>
              <w:fldChar w:fldCharType="begin"/>
            </w:r>
            <w:r w:rsidR="00235ECD">
              <w:rPr>
                <w:webHidden/>
              </w:rPr>
              <w:instrText xml:space="preserve"> PAGEREF _Toc411322951 \h </w:instrText>
            </w:r>
            <w:r w:rsidR="00235ECD">
              <w:rPr>
                <w:webHidden/>
              </w:rPr>
            </w:r>
            <w:r w:rsidR="00235ECD">
              <w:rPr>
                <w:webHidden/>
              </w:rPr>
              <w:fldChar w:fldCharType="separate"/>
            </w:r>
            <w:r w:rsidR="00012CA0">
              <w:rPr>
                <w:webHidden/>
              </w:rPr>
              <w:t>49</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2" w:history="1">
            <w:r w:rsidR="00235ECD" w:rsidRPr="00491FBE">
              <w:rPr>
                <w:rStyle w:val="ab"/>
                <w:rFonts w:eastAsia="Batang"/>
              </w:rPr>
              <w:t>III.</w:t>
            </w:r>
            <w:r w:rsidR="00235ECD">
              <w:rPr>
                <w:rFonts w:asciiTheme="minorHAnsi" w:eastAsiaTheme="minorEastAsia" w:hAnsiTheme="minorHAnsi" w:cstheme="minorBidi"/>
                <w:b w:val="0"/>
              </w:rPr>
              <w:tab/>
            </w:r>
            <w:r w:rsidR="00235ECD" w:rsidRPr="00491FBE">
              <w:rPr>
                <w:rStyle w:val="ab"/>
                <w:rFonts w:eastAsia="Batang"/>
              </w:rPr>
              <w:t>ЦЕНА И НАЧИН НА ПЛАЩАНЕ</w:t>
            </w:r>
            <w:r w:rsidR="00235ECD">
              <w:rPr>
                <w:webHidden/>
              </w:rPr>
              <w:tab/>
            </w:r>
            <w:r w:rsidR="00235ECD">
              <w:rPr>
                <w:webHidden/>
              </w:rPr>
              <w:fldChar w:fldCharType="begin"/>
            </w:r>
            <w:r w:rsidR="00235ECD">
              <w:rPr>
                <w:webHidden/>
              </w:rPr>
              <w:instrText xml:space="preserve"> PAGEREF _Toc411322952 \h </w:instrText>
            </w:r>
            <w:r w:rsidR="00235ECD">
              <w:rPr>
                <w:webHidden/>
              </w:rPr>
            </w:r>
            <w:r w:rsidR="00235ECD">
              <w:rPr>
                <w:webHidden/>
              </w:rPr>
              <w:fldChar w:fldCharType="separate"/>
            </w:r>
            <w:r w:rsidR="00012CA0">
              <w:rPr>
                <w:webHidden/>
              </w:rPr>
              <w:t>49</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3" w:history="1">
            <w:r w:rsidR="00235ECD" w:rsidRPr="00491FBE">
              <w:rPr>
                <w:rStyle w:val="ab"/>
                <w:rFonts w:eastAsia="Batang"/>
              </w:rPr>
              <w:t>IV.</w:t>
            </w:r>
            <w:r w:rsidR="00235ECD">
              <w:rPr>
                <w:rFonts w:asciiTheme="minorHAnsi" w:eastAsiaTheme="minorEastAsia" w:hAnsiTheme="minorHAnsi" w:cstheme="minorBidi"/>
                <w:b w:val="0"/>
              </w:rPr>
              <w:tab/>
            </w:r>
            <w:r w:rsidR="00235ECD" w:rsidRPr="00491FBE">
              <w:rPr>
                <w:rStyle w:val="ab"/>
                <w:rFonts w:eastAsia="Batang"/>
              </w:rPr>
              <w:t>ПРАВА И ЗАДЪЛЖЕНИЯ НА ВЪЗЛОЖИТЕЛЯ</w:t>
            </w:r>
            <w:r w:rsidR="00235ECD">
              <w:rPr>
                <w:webHidden/>
              </w:rPr>
              <w:tab/>
            </w:r>
            <w:r w:rsidR="00235ECD">
              <w:rPr>
                <w:webHidden/>
              </w:rPr>
              <w:fldChar w:fldCharType="begin"/>
            </w:r>
            <w:r w:rsidR="00235ECD">
              <w:rPr>
                <w:webHidden/>
              </w:rPr>
              <w:instrText xml:space="preserve"> PAGEREF _Toc411322953 \h </w:instrText>
            </w:r>
            <w:r w:rsidR="00235ECD">
              <w:rPr>
                <w:webHidden/>
              </w:rPr>
            </w:r>
            <w:r w:rsidR="00235ECD">
              <w:rPr>
                <w:webHidden/>
              </w:rPr>
              <w:fldChar w:fldCharType="separate"/>
            </w:r>
            <w:r w:rsidR="00012CA0">
              <w:rPr>
                <w:webHidden/>
              </w:rPr>
              <w:t>50</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4" w:history="1">
            <w:r w:rsidR="00235ECD" w:rsidRPr="00491FBE">
              <w:rPr>
                <w:rStyle w:val="ab"/>
                <w:rFonts w:eastAsia="Batang"/>
              </w:rPr>
              <w:t>V.</w:t>
            </w:r>
            <w:r w:rsidR="00235ECD">
              <w:rPr>
                <w:rFonts w:asciiTheme="minorHAnsi" w:eastAsiaTheme="minorEastAsia" w:hAnsiTheme="minorHAnsi" w:cstheme="minorBidi"/>
                <w:b w:val="0"/>
              </w:rPr>
              <w:tab/>
            </w:r>
            <w:r w:rsidR="00235ECD" w:rsidRPr="00491FBE">
              <w:rPr>
                <w:rStyle w:val="ab"/>
                <w:rFonts w:eastAsia="Batang"/>
              </w:rPr>
              <w:t>ПРАВА И ЗАДЪЛЖЕНИЯ НА ИЗПЪЛНИТЕЛЯ</w:t>
            </w:r>
            <w:r w:rsidR="00235ECD">
              <w:rPr>
                <w:webHidden/>
              </w:rPr>
              <w:tab/>
            </w:r>
            <w:r w:rsidR="00235ECD">
              <w:rPr>
                <w:webHidden/>
              </w:rPr>
              <w:fldChar w:fldCharType="begin"/>
            </w:r>
            <w:r w:rsidR="00235ECD">
              <w:rPr>
                <w:webHidden/>
              </w:rPr>
              <w:instrText xml:space="preserve"> PAGEREF _Toc411322954 \h </w:instrText>
            </w:r>
            <w:r w:rsidR="00235ECD">
              <w:rPr>
                <w:webHidden/>
              </w:rPr>
            </w:r>
            <w:r w:rsidR="00235ECD">
              <w:rPr>
                <w:webHidden/>
              </w:rPr>
              <w:fldChar w:fldCharType="separate"/>
            </w:r>
            <w:r w:rsidR="00012CA0">
              <w:rPr>
                <w:webHidden/>
              </w:rPr>
              <w:t>50</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5" w:history="1">
            <w:r w:rsidR="00235ECD" w:rsidRPr="00491FBE">
              <w:rPr>
                <w:rStyle w:val="ab"/>
                <w:rFonts w:eastAsia="Batang"/>
              </w:rPr>
              <w:t>VI.</w:t>
            </w:r>
            <w:r w:rsidR="00235ECD">
              <w:rPr>
                <w:rFonts w:asciiTheme="minorHAnsi" w:eastAsiaTheme="minorEastAsia" w:hAnsiTheme="minorHAnsi" w:cstheme="minorBidi"/>
                <w:b w:val="0"/>
              </w:rPr>
              <w:tab/>
            </w:r>
            <w:r w:rsidR="00235ECD" w:rsidRPr="00491FBE">
              <w:rPr>
                <w:rStyle w:val="ab"/>
                <w:rFonts w:eastAsia="Batang"/>
              </w:rPr>
              <w:t>ГАРАНЦИОННИ СРОКОВЕ И УСЛОВИЯ</w:t>
            </w:r>
            <w:r w:rsidR="00235ECD">
              <w:rPr>
                <w:webHidden/>
              </w:rPr>
              <w:tab/>
            </w:r>
            <w:r w:rsidR="00235ECD">
              <w:rPr>
                <w:webHidden/>
              </w:rPr>
              <w:fldChar w:fldCharType="begin"/>
            </w:r>
            <w:r w:rsidR="00235ECD">
              <w:rPr>
                <w:webHidden/>
              </w:rPr>
              <w:instrText xml:space="preserve"> PAGEREF _Toc411322955 \h </w:instrText>
            </w:r>
            <w:r w:rsidR="00235ECD">
              <w:rPr>
                <w:webHidden/>
              </w:rPr>
            </w:r>
            <w:r w:rsidR="00235ECD">
              <w:rPr>
                <w:webHidden/>
              </w:rPr>
              <w:fldChar w:fldCharType="separate"/>
            </w:r>
            <w:r w:rsidR="00012CA0">
              <w:rPr>
                <w:webHidden/>
              </w:rPr>
              <w:t>52</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6" w:history="1">
            <w:r w:rsidR="00235ECD" w:rsidRPr="00491FBE">
              <w:rPr>
                <w:rStyle w:val="ab"/>
                <w:rFonts w:eastAsia="Batang"/>
              </w:rPr>
              <w:t>VII.</w:t>
            </w:r>
            <w:r w:rsidR="00235ECD">
              <w:rPr>
                <w:rFonts w:asciiTheme="minorHAnsi" w:eastAsiaTheme="minorEastAsia" w:hAnsiTheme="minorHAnsi" w:cstheme="minorBidi"/>
                <w:b w:val="0"/>
              </w:rPr>
              <w:tab/>
            </w:r>
            <w:r w:rsidR="00235ECD" w:rsidRPr="00491FBE">
              <w:rPr>
                <w:rStyle w:val="ab"/>
                <w:rFonts w:eastAsia="Batang"/>
              </w:rPr>
              <w:t>ГАРАНЦИЯ ЗА ИЗПЪЛНЕНИЕ</w:t>
            </w:r>
            <w:r w:rsidR="00235ECD">
              <w:rPr>
                <w:webHidden/>
              </w:rPr>
              <w:tab/>
            </w:r>
            <w:r w:rsidR="00235ECD">
              <w:rPr>
                <w:webHidden/>
              </w:rPr>
              <w:fldChar w:fldCharType="begin"/>
            </w:r>
            <w:r w:rsidR="00235ECD">
              <w:rPr>
                <w:webHidden/>
              </w:rPr>
              <w:instrText xml:space="preserve"> PAGEREF _Toc411322956 \h </w:instrText>
            </w:r>
            <w:r w:rsidR="00235ECD">
              <w:rPr>
                <w:webHidden/>
              </w:rPr>
            </w:r>
            <w:r w:rsidR="00235ECD">
              <w:rPr>
                <w:webHidden/>
              </w:rPr>
              <w:fldChar w:fldCharType="separate"/>
            </w:r>
            <w:r w:rsidR="00012CA0">
              <w:rPr>
                <w:webHidden/>
              </w:rPr>
              <w:t>52</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7" w:history="1">
            <w:r w:rsidR="00235ECD" w:rsidRPr="00491FBE">
              <w:rPr>
                <w:rStyle w:val="ab"/>
                <w:rFonts w:eastAsia="Batang"/>
              </w:rPr>
              <w:t>VIII.</w:t>
            </w:r>
            <w:r w:rsidR="00235ECD">
              <w:rPr>
                <w:rFonts w:asciiTheme="minorHAnsi" w:eastAsiaTheme="minorEastAsia" w:hAnsiTheme="minorHAnsi" w:cstheme="minorBidi"/>
                <w:b w:val="0"/>
              </w:rPr>
              <w:tab/>
            </w:r>
            <w:r w:rsidR="00235ECD" w:rsidRPr="00491FBE">
              <w:rPr>
                <w:rStyle w:val="ab"/>
                <w:rFonts w:eastAsia="Batang"/>
              </w:rPr>
              <w:t>ОТГОВОРНОСТ И САНКЦИИ</w:t>
            </w:r>
            <w:r w:rsidR="00235ECD">
              <w:rPr>
                <w:webHidden/>
              </w:rPr>
              <w:tab/>
            </w:r>
            <w:r w:rsidR="00235ECD">
              <w:rPr>
                <w:webHidden/>
              </w:rPr>
              <w:fldChar w:fldCharType="begin"/>
            </w:r>
            <w:r w:rsidR="00235ECD">
              <w:rPr>
                <w:webHidden/>
              </w:rPr>
              <w:instrText xml:space="preserve"> PAGEREF _Toc411322957 \h </w:instrText>
            </w:r>
            <w:r w:rsidR="00235ECD">
              <w:rPr>
                <w:webHidden/>
              </w:rPr>
            </w:r>
            <w:r w:rsidR="00235ECD">
              <w:rPr>
                <w:webHidden/>
              </w:rPr>
              <w:fldChar w:fldCharType="separate"/>
            </w:r>
            <w:r w:rsidR="00012CA0">
              <w:rPr>
                <w:webHidden/>
              </w:rPr>
              <w:t>54</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8" w:history="1">
            <w:r w:rsidR="00235ECD" w:rsidRPr="00491FBE">
              <w:rPr>
                <w:rStyle w:val="ab"/>
                <w:rFonts w:eastAsia="Batang"/>
              </w:rPr>
              <w:t>IX.</w:t>
            </w:r>
            <w:r w:rsidR="00235ECD">
              <w:rPr>
                <w:rFonts w:asciiTheme="minorHAnsi" w:eastAsiaTheme="minorEastAsia" w:hAnsiTheme="minorHAnsi" w:cstheme="minorBidi"/>
                <w:b w:val="0"/>
              </w:rPr>
              <w:tab/>
            </w:r>
            <w:r w:rsidR="00235ECD" w:rsidRPr="00491FBE">
              <w:rPr>
                <w:rStyle w:val="ab"/>
                <w:rFonts w:eastAsia="Batang"/>
              </w:rPr>
              <w:t>НЕПРЕОДОЛИМА СИЛА</w:t>
            </w:r>
            <w:r w:rsidR="00235ECD">
              <w:rPr>
                <w:webHidden/>
              </w:rPr>
              <w:tab/>
            </w:r>
            <w:r w:rsidR="00235ECD">
              <w:rPr>
                <w:webHidden/>
              </w:rPr>
              <w:fldChar w:fldCharType="begin"/>
            </w:r>
            <w:r w:rsidR="00235ECD">
              <w:rPr>
                <w:webHidden/>
              </w:rPr>
              <w:instrText xml:space="preserve"> PAGEREF _Toc411322958 \h </w:instrText>
            </w:r>
            <w:r w:rsidR="00235ECD">
              <w:rPr>
                <w:webHidden/>
              </w:rPr>
            </w:r>
            <w:r w:rsidR="00235ECD">
              <w:rPr>
                <w:webHidden/>
              </w:rPr>
              <w:fldChar w:fldCharType="separate"/>
            </w:r>
            <w:r w:rsidR="00012CA0">
              <w:rPr>
                <w:webHidden/>
              </w:rPr>
              <w:t>54</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59" w:history="1">
            <w:r w:rsidR="00235ECD" w:rsidRPr="00491FBE">
              <w:rPr>
                <w:rStyle w:val="ab"/>
                <w:rFonts w:eastAsia="Batang"/>
              </w:rPr>
              <w:t>X.</w:t>
            </w:r>
            <w:r w:rsidR="00235ECD">
              <w:rPr>
                <w:rFonts w:asciiTheme="minorHAnsi" w:eastAsiaTheme="minorEastAsia" w:hAnsiTheme="minorHAnsi" w:cstheme="minorBidi"/>
                <w:b w:val="0"/>
              </w:rPr>
              <w:tab/>
            </w:r>
            <w:r w:rsidR="00235ECD" w:rsidRPr="00491FBE">
              <w:rPr>
                <w:rStyle w:val="ab"/>
                <w:rFonts w:eastAsia="Batang"/>
              </w:rPr>
              <w:t>ПРЕКРАТЯВАНЕ НА ДОГОВОРА</w:t>
            </w:r>
            <w:r w:rsidR="00235ECD">
              <w:rPr>
                <w:webHidden/>
              </w:rPr>
              <w:tab/>
            </w:r>
            <w:r w:rsidR="00235ECD">
              <w:rPr>
                <w:webHidden/>
              </w:rPr>
              <w:fldChar w:fldCharType="begin"/>
            </w:r>
            <w:r w:rsidR="00235ECD">
              <w:rPr>
                <w:webHidden/>
              </w:rPr>
              <w:instrText xml:space="preserve"> PAGEREF _Toc411322959 \h </w:instrText>
            </w:r>
            <w:r w:rsidR="00235ECD">
              <w:rPr>
                <w:webHidden/>
              </w:rPr>
            </w:r>
            <w:r w:rsidR="00235ECD">
              <w:rPr>
                <w:webHidden/>
              </w:rPr>
              <w:fldChar w:fldCharType="separate"/>
            </w:r>
            <w:r w:rsidR="00012CA0">
              <w:rPr>
                <w:webHidden/>
              </w:rPr>
              <w:t>54</w:t>
            </w:r>
            <w:r w:rsidR="00235ECD">
              <w:rPr>
                <w:webHidden/>
              </w:rPr>
              <w:fldChar w:fldCharType="end"/>
            </w:r>
          </w:hyperlink>
        </w:p>
        <w:p w:rsidR="00235ECD" w:rsidRDefault="00250090">
          <w:pPr>
            <w:pStyle w:val="11"/>
            <w:rPr>
              <w:rFonts w:asciiTheme="minorHAnsi" w:eastAsiaTheme="minorEastAsia" w:hAnsiTheme="minorHAnsi" w:cstheme="minorBidi"/>
              <w:b w:val="0"/>
            </w:rPr>
          </w:pPr>
          <w:hyperlink w:anchor="_Toc411322960" w:history="1">
            <w:r w:rsidR="00235ECD" w:rsidRPr="00491FBE">
              <w:rPr>
                <w:rStyle w:val="ab"/>
                <w:rFonts w:eastAsia="Batang"/>
              </w:rPr>
              <w:t>XI.</w:t>
            </w:r>
            <w:r w:rsidR="00235ECD">
              <w:rPr>
                <w:rFonts w:asciiTheme="minorHAnsi" w:eastAsiaTheme="minorEastAsia" w:hAnsiTheme="minorHAnsi" w:cstheme="minorBidi"/>
                <w:b w:val="0"/>
              </w:rPr>
              <w:tab/>
            </w:r>
            <w:r w:rsidR="00235ECD" w:rsidRPr="00491FBE">
              <w:rPr>
                <w:rStyle w:val="ab"/>
                <w:rFonts w:eastAsia="Batang"/>
              </w:rPr>
              <w:t>ДРУГИ УСЛОВИЯ</w:t>
            </w:r>
            <w:r w:rsidR="00235ECD">
              <w:rPr>
                <w:webHidden/>
              </w:rPr>
              <w:tab/>
            </w:r>
            <w:r w:rsidR="00235ECD">
              <w:rPr>
                <w:webHidden/>
              </w:rPr>
              <w:fldChar w:fldCharType="begin"/>
            </w:r>
            <w:r w:rsidR="00235ECD">
              <w:rPr>
                <w:webHidden/>
              </w:rPr>
              <w:instrText xml:space="preserve"> PAGEREF _Toc411322960 \h </w:instrText>
            </w:r>
            <w:r w:rsidR="00235ECD">
              <w:rPr>
                <w:webHidden/>
              </w:rPr>
            </w:r>
            <w:r w:rsidR="00235ECD">
              <w:rPr>
                <w:webHidden/>
              </w:rPr>
              <w:fldChar w:fldCharType="separate"/>
            </w:r>
            <w:r w:rsidR="00012CA0">
              <w:rPr>
                <w:webHidden/>
              </w:rPr>
              <w:t>55</w:t>
            </w:r>
            <w:r w:rsidR="00235ECD">
              <w:rPr>
                <w:webHidden/>
              </w:rPr>
              <w:fldChar w:fldCharType="end"/>
            </w:r>
          </w:hyperlink>
        </w:p>
        <w:p w:rsidR="00545F12" w:rsidRDefault="00B6303B">
          <w:r>
            <w:rPr>
              <w:b/>
              <w:bCs/>
            </w:rPr>
            <w:fldChar w:fldCharType="end"/>
          </w:r>
        </w:p>
      </w:sdtContent>
    </w:sdt>
    <w:p w:rsidR="00235ECD" w:rsidRDefault="00235ECD" w:rsidP="00235ECD">
      <w:pPr>
        <w:pStyle w:val="af4"/>
        <w:rPr>
          <w:highlight w:val="lightGray"/>
        </w:rPr>
      </w:pPr>
      <w:r>
        <w:rPr>
          <w:highlight w:val="lightGray"/>
        </w:rPr>
        <w:br w:type="page"/>
      </w:r>
    </w:p>
    <w:p w:rsidR="00545F12" w:rsidRPr="00235ECD" w:rsidRDefault="00545F12" w:rsidP="00235ECD">
      <w:pPr>
        <w:pStyle w:val="1"/>
        <w:rPr>
          <w:rFonts w:ascii="Times New Roman" w:hAnsi="Times New Roman" w:cs="Times New Roman"/>
        </w:rPr>
      </w:pPr>
      <w:bookmarkStart w:id="0" w:name="_Toc411322898"/>
      <w:r w:rsidRPr="00235ECD">
        <w:rPr>
          <w:rFonts w:ascii="Times New Roman" w:hAnsi="Times New Roman" w:cs="Times New Roman"/>
        </w:rPr>
        <w:lastRenderedPageBreak/>
        <w:t>Общи условия</w:t>
      </w:r>
      <w:bookmarkEnd w:id="0"/>
    </w:p>
    <w:p w:rsidR="00545F12" w:rsidRPr="00235ECD" w:rsidRDefault="00545F12" w:rsidP="00741D89">
      <w:pPr>
        <w:pStyle w:val="2"/>
        <w:rPr>
          <w:rFonts w:ascii="Times New Roman" w:hAnsi="Times New Roman" w:cs="Times New Roman"/>
        </w:rPr>
      </w:pPr>
      <w:bookmarkStart w:id="1" w:name="_Toc411322899"/>
      <w:r w:rsidRPr="00235ECD">
        <w:rPr>
          <w:rFonts w:ascii="Times New Roman" w:hAnsi="Times New Roman" w:cs="Times New Roman"/>
        </w:rPr>
        <w:t>Възложител</w:t>
      </w:r>
      <w:bookmarkEnd w:id="1"/>
    </w:p>
    <w:p w:rsidR="00545F12" w:rsidRPr="00235ECD" w:rsidRDefault="00545F12" w:rsidP="0018584D">
      <w:pPr>
        <w:pStyle w:val="a9"/>
        <w:numPr>
          <w:ilvl w:val="0"/>
          <w:numId w:val="1"/>
        </w:numPr>
        <w:jc w:val="both"/>
        <w:rPr>
          <w:rFonts w:ascii="Times New Roman" w:hAnsi="Times New Roman" w:cs="Times New Roman"/>
          <w:sz w:val="24"/>
          <w:szCs w:val="24"/>
        </w:rPr>
      </w:pPr>
      <w:r w:rsidRPr="00235ECD">
        <w:rPr>
          <w:rFonts w:ascii="Times New Roman" w:hAnsi="Times New Roman" w:cs="Times New Roman"/>
          <w:sz w:val="24"/>
          <w:szCs w:val="24"/>
        </w:rPr>
        <w:t>Възложител на н</w:t>
      </w:r>
      <w:r w:rsidR="00A452F8" w:rsidRPr="00235ECD">
        <w:rPr>
          <w:rFonts w:ascii="Times New Roman" w:hAnsi="Times New Roman" w:cs="Times New Roman"/>
          <w:sz w:val="24"/>
          <w:szCs w:val="24"/>
        </w:rPr>
        <w:t xml:space="preserve">астоящата </w:t>
      </w:r>
      <w:r w:rsidR="00741D89" w:rsidRPr="00235ECD">
        <w:rPr>
          <w:rFonts w:ascii="Times New Roman" w:hAnsi="Times New Roman" w:cs="Times New Roman"/>
          <w:sz w:val="24"/>
          <w:szCs w:val="24"/>
        </w:rPr>
        <w:t xml:space="preserve">обществена </w:t>
      </w:r>
      <w:r w:rsidR="00A452F8" w:rsidRPr="00235ECD">
        <w:rPr>
          <w:rFonts w:ascii="Times New Roman" w:hAnsi="Times New Roman" w:cs="Times New Roman"/>
          <w:sz w:val="24"/>
          <w:szCs w:val="24"/>
        </w:rPr>
        <w:t>поръчка е Община Русе</w:t>
      </w:r>
      <w:r w:rsidRPr="00235ECD">
        <w:rPr>
          <w:rFonts w:ascii="Times New Roman" w:hAnsi="Times New Roman" w:cs="Times New Roman"/>
          <w:sz w:val="24"/>
          <w:szCs w:val="24"/>
        </w:rPr>
        <w:t>, със следния адрес - гр. Русе, пл. „Свобода“ 6.</w:t>
      </w:r>
    </w:p>
    <w:p w:rsidR="00545F12" w:rsidRPr="00235ECD" w:rsidRDefault="00545F12" w:rsidP="0018584D">
      <w:pPr>
        <w:pStyle w:val="a9"/>
        <w:numPr>
          <w:ilvl w:val="0"/>
          <w:numId w:val="1"/>
        </w:numPr>
        <w:jc w:val="both"/>
        <w:rPr>
          <w:rFonts w:ascii="Times New Roman" w:hAnsi="Times New Roman" w:cs="Times New Roman"/>
          <w:sz w:val="24"/>
          <w:szCs w:val="24"/>
        </w:rPr>
      </w:pPr>
      <w:r w:rsidRPr="00235ECD">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545F12" w:rsidRPr="00235ECD" w:rsidRDefault="00545F12" w:rsidP="00741D89">
      <w:pPr>
        <w:pStyle w:val="2"/>
        <w:rPr>
          <w:rFonts w:ascii="Times New Roman" w:hAnsi="Times New Roman" w:cs="Times New Roman"/>
        </w:rPr>
      </w:pPr>
      <w:bookmarkStart w:id="2" w:name="_Toc411322900"/>
      <w:r w:rsidRPr="00235ECD">
        <w:rPr>
          <w:rFonts w:ascii="Times New Roman" w:hAnsi="Times New Roman" w:cs="Times New Roman"/>
        </w:rPr>
        <w:t>Предмет и описание на обществената поръчка</w:t>
      </w:r>
      <w:bookmarkEnd w:id="2"/>
    </w:p>
    <w:p w:rsidR="00145457" w:rsidRPr="00235ECD" w:rsidRDefault="00373797" w:rsidP="00145457">
      <w:pPr>
        <w:pStyle w:val="af4"/>
        <w:ind w:firstLine="709"/>
        <w:jc w:val="both"/>
        <w:rPr>
          <w:rFonts w:ascii="Times New Roman" w:hAnsi="Times New Roman"/>
          <w:sz w:val="24"/>
          <w:szCs w:val="24"/>
          <w:lang w:eastAsia="bg-BG"/>
        </w:rPr>
      </w:pPr>
      <w:r w:rsidRPr="00235ECD">
        <w:rPr>
          <w:rFonts w:ascii="Times New Roman" w:eastAsia="Times New Roman" w:hAnsi="Times New Roman"/>
          <w:bCs/>
          <w:sz w:val="24"/>
          <w:szCs w:val="24"/>
          <w:lang w:eastAsia="bg-BG"/>
        </w:rPr>
        <w:t>Предметът на обществената поръчка е</w:t>
      </w:r>
      <w:r w:rsidR="00145457" w:rsidRPr="00235ECD">
        <w:rPr>
          <w:rFonts w:ascii="Times New Roman" w:eastAsia="Times New Roman" w:hAnsi="Times New Roman"/>
          <w:b/>
          <w:bCs/>
          <w:sz w:val="24"/>
          <w:szCs w:val="24"/>
          <w:lang w:eastAsia="bg-BG"/>
        </w:rPr>
        <w:t>„</w:t>
      </w:r>
      <w:r w:rsidR="00145457" w:rsidRPr="00235ECD">
        <w:rPr>
          <w:rFonts w:ascii="Times New Roman" w:hAnsi="Times New Roman"/>
          <w:b/>
          <w:sz w:val="24"/>
          <w:szCs w:val="24"/>
        </w:rPr>
        <w:t>Обществен паркинг в съществуващи подземни нива от</w:t>
      </w:r>
      <w:r w:rsidR="00235ECD">
        <w:rPr>
          <w:rFonts w:ascii="Times New Roman" w:hAnsi="Times New Roman"/>
          <w:b/>
          <w:sz w:val="24"/>
          <w:szCs w:val="24"/>
        </w:rPr>
        <w:t xml:space="preserve"> </w:t>
      </w:r>
      <w:r w:rsidR="00145457" w:rsidRPr="00235ECD">
        <w:rPr>
          <w:rFonts w:ascii="Times New Roman" w:hAnsi="Times New Roman"/>
          <w:b/>
          <w:sz w:val="24"/>
          <w:szCs w:val="24"/>
        </w:rPr>
        <w:t>Театрален комплекс“.</w:t>
      </w:r>
    </w:p>
    <w:p w:rsidR="00373797" w:rsidRPr="00235ECD" w:rsidRDefault="00AF085A" w:rsidP="00741D89">
      <w:pPr>
        <w:pStyle w:val="2"/>
        <w:rPr>
          <w:rFonts w:ascii="Times New Roman" w:eastAsia="Times New Roman" w:hAnsi="Times New Roman" w:cs="Times New Roman"/>
          <w:lang w:eastAsia="bg-BG"/>
        </w:rPr>
      </w:pPr>
      <w:bookmarkStart w:id="3" w:name="_Toc411322901"/>
      <w:r w:rsidRPr="00235ECD">
        <w:rPr>
          <w:rFonts w:ascii="Times New Roman" w:eastAsia="Times New Roman" w:hAnsi="Times New Roman" w:cs="Times New Roman"/>
          <w:lang w:eastAsia="bg-BG"/>
        </w:rPr>
        <w:t>Прогнозна стойност на поръчката</w:t>
      </w:r>
      <w:bookmarkEnd w:id="3"/>
    </w:p>
    <w:p w:rsidR="00145457" w:rsidRPr="00235ECD" w:rsidRDefault="00807101" w:rsidP="00145457">
      <w:pPr>
        <w:pStyle w:val="af4"/>
        <w:ind w:firstLine="709"/>
        <w:jc w:val="both"/>
        <w:rPr>
          <w:rFonts w:ascii="Times New Roman" w:eastAsia="Times New Roman" w:hAnsi="Times New Roman"/>
          <w:bCs/>
          <w:sz w:val="24"/>
          <w:szCs w:val="24"/>
          <w:lang w:eastAsia="bg-BG"/>
        </w:rPr>
      </w:pPr>
      <w:r w:rsidRPr="00235ECD">
        <w:rPr>
          <w:rFonts w:ascii="Times New Roman" w:eastAsia="Times New Roman" w:hAnsi="Times New Roman"/>
          <w:bCs/>
          <w:sz w:val="24"/>
          <w:szCs w:val="24"/>
          <w:lang w:eastAsia="bg-BG"/>
        </w:rPr>
        <w:t>Обща</w:t>
      </w:r>
      <w:r w:rsidR="00235ECD">
        <w:rPr>
          <w:rFonts w:ascii="Times New Roman" w:eastAsia="Times New Roman" w:hAnsi="Times New Roman"/>
          <w:bCs/>
          <w:sz w:val="24"/>
          <w:szCs w:val="24"/>
          <w:lang w:eastAsia="bg-BG"/>
        </w:rPr>
        <w:t xml:space="preserve"> </w:t>
      </w:r>
      <w:r w:rsidR="00373797" w:rsidRPr="00235ECD">
        <w:rPr>
          <w:rFonts w:ascii="Times New Roman" w:eastAsia="Times New Roman" w:hAnsi="Times New Roman"/>
          <w:bCs/>
          <w:sz w:val="24"/>
          <w:szCs w:val="24"/>
          <w:lang w:eastAsia="bg-BG"/>
        </w:rPr>
        <w:t xml:space="preserve">прогнозна стойност на поръчката </w:t>
      </w:r>
      <w:r w:rsidR="00145457" w:rsidRPr="00235ECD">
        <w:rPr>
          <w:rFonts w:ascii="Times New Roman" w:eastAsia="Times New Roman" w:hAnsi="Times New Roman"/>
          <w:bCs/>
          <w:sz w:val="24"/>
          <w:szCs w:val="24"/>
          <w:lang w:eastAsia="bg-BG"/>
        </w:rPr>
        <w:t>–</w:t>
      </w:r>
      <w:r w:rsidR="008D3F55">
        <w:rPr>
          <w:rFonts w:ascii="Times New Roman" w:eastAsia="Times New Roman" w:hAnsi="Times New Roman"/>
          <w:bCs/>
          <w:sz w:val="24"/>
          <w:szCs w:val="24"/>
          <w:lang w:eastAsia="bg-BG"/>
        </w:rPr>
        <w:t>509 817,45</w:t>
      </w:r>
      <w:r w:rsidR="00145457" w:rsidRPr="00235ECD">
        <w:rPr>
          <w:rFonts w:ascii="Times New Roman" w:eastAsia="Times New Roman" w:hAnsi="Times New Roman"/>
          <w:bCs/>
          <w:sz w:val="24"/>
          <w:szCs w:val="24"/>
          <w:lang w:eastAsia="bg-BG"/>
        </w:rPr>
        <w:t xml:space="preserve"> лв. без ДДС или  </w:t>
      </w:r>
      <w:r w:rsidR="008D3F55">
        <w:rPr>
          <w:rFonts w:ascii="Times New Roman" w:eastAsia="Times New Roman" w:hAnsi="Times New Roman"/>
          <w:bCs/>
          <w:sz w:val="24"/>
          <w:szCs w:val="24"/>
          <w:lang w:eastAsia="bg-BG"/>
        </w:rPr>
        <w:t>611 780,95</w:t>
      </w:r>
      <w:r w:rsidR="00145457" w:rsidRPr="00235ECD">
        <w:rPr>
          <w:rFonts w:ascii="Times New Roman" w:eastAsia="Times New Roman" w:hAnsi="Times New Roman"/>
          <w:bCs/>
          <w:sz w:val="24"/>
          <w:szCs w:val="24"/>
          <w:lang w:eastAsia="bg-BG"/>
        </w:rPr>
        <w:t xml:space="preserve"> лв. с ДДС.</w:t>
      </w:r>
    </w:p>
    <w:p w:rsidR="0013510D" w:rsidRPr="00235ECD" w:rsidRDefault="0013510D" w:rsidP="00145457">
      <w:pPr>
        <w:pStyle w:val="af4"/>
        <w:ind w:firstLine="709"/>
        <w:jc w:val="both"/>
        <w:rPr>
          <w:rFonts w:ascii="Times New Roman" w:eastAsia="Times New Roman" w:hAnsi="Times New Roman"/>
          <w:bCs/>
          <w:sz w:val="24"/>
          <w:szCs w:val="24"/>
          <w:lang w:eastAsia="bg-BG"/>
        </w:rPr>
      </w:pPr>
    </w:p>
    <w:p w:rsidR="0013510D" w:rsidRPr="00235ECD" w:rsidRDefault="0013510D" w:rsidP="000448E7">
      <w:pPr>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Начин на образуване на предлаганата цена:</w:t>
      </w:r>
      <w:r w:rsidR="00042C63" w:rsidRPr="00235ECD">
        <w:rPr>
          <w:rFonts w:ascii="Times New Roman" w:eastAsia="Times New Roman" w:hAnsi="Times New Roman" w:cs="Times New Roman"/>
          <w:sz w:val="24"/>
          <w:szCs w:val="24"/>
          <w:lang w:eastAsia="bg-BG"/>
        </w:rPr>
        <w:t xml:space="preserve">Участниците да предложат </w:t>
      </w:r>
      <w:r w:rsidRPr="00235ECD">
        <w:rPr>
          <w:rFonts w:ascii="Times New Roman" w:eastAsia="Times New Roman" w:hAnsi="Times New Roman" w:cs="Times New Roman"/>
          <w:sz w:val="24"/>
          <w:szCs w:val="24"/>
          <w:lang w:eastAsia="bg-BG"/>
        </w:rPr>
        <w:t>цена</w:t>
      </w:r>
      <w:r w:rsidR="00042C63" w:rsidRPr="00235ECD">
        <w:rPr>
          <w:rFonts w:ascii="Times New Roman" w:eastAsia="Times New Roman" w:hAnsi="Times New Roman" w:cs="Times New Roman"/>
          <w:sz w:val="24"/>
          <w:szCs w:val="24"/>
          <w:lang w:eastAsia="bg-BG"/>
        </w:rPr>
        <w:t xml:space="preserve"> за изпълнение на поръчката в лева</w:t>
      </w:r>
      <w:r w:rsidRPr="00235ECD">
        <w:rPr>
          <w:rFonts w:ascii="Times New Roman" w:eastAsia="Times New Roman" w:hAnsi="Times New Roman" w:cs="Times New Roman"/>
          <w:sz w:val="24"/>
          <w:szCs w:val="24"/>
          <w:lang w:eastAsia="bg-BG"/>
        </w:rPr>
        <w:t xml:space="preserve"> без ДДС, която да не надхвърля посочената прогнозна стойност.</w:t>
      </w:r>
      <w:r w:rsidR="000448E7" w:rsidRPr="00235ECD">
        <w:rPr>
          <w:rFonts w:ascii="Times New Roman" w:eastAsia="Times New Roman" w:hAnsi="Times New Roman" w:cs="Times New Roman"/>
          <w:b/>
          <w:sz w:val="24"/>
          <w:szCs w:val="24"/>
          <w:lang w:eastAsia="bg-BG"/>
        </w:rPr>
        <w:t>Участниците</w:t>
      </w:r>
      <w:r w:rsidRPr="00235ECD">
        <w:rPr>
          <w:rFonts w:ascii="Times New Roman" w:eastAsia="Times New Roman" w:hAnsi="Times New Roman" w:cs="Times New Roman"/>
          <w:b/>
          <w:sz w:val="24"/>
          <w:szCs w:val="24"/>
          <w:lang w:eastAsia="bg-BG"/>
        </w:rPr>
        <w:t xml:space="preserve"> да представят количествено-стойностна сметка за видовете СМР на хартиен и електронен носител</w:t>
      </w:r>
      <w:r w:rsidRPr="00235ECD">
        <w:rPr>
          <w:rFonts w:ascii="Times New Roman" w:eastAsia="Times New Roman" w:hAnsi="Times New Roman" w:cs="Times New Roman"/>
          <w:sz w:val="24"/>
          <w:szCs w:val="24"/>
          <w:lang w:val="en-US" w:eastAsia="bg-BG"/>
        </w:rPr>
        <w:t>(</w:t>
      </w:r>
      <w:r w:rsidRPr="00235ECD">
        <w:rPr>
          <w:rFonts w:ascii="Times New Roman" w:eastAsia="Times New Roman" w:hAnsi="Times New Roman" w:cs="Times New Roman"/>
          <w:sz w:val="24"/>
          <w:szCs w:val="24"/>
          <w:lang w:eastAsia="bg-BG"/>
        </w:rPr>
        <w:t>формат „</w:t>
      </w:r>
      <w:proofErr w:type="spellStart"/>
      <w:r w:rsidRPr="00235ECD">
        <w:rPr>
          <w:rFonts w:ascii="Times New Roman" w:eastAsia="Times New Roman" w:hAnsi="Times New Roman" w:cs="Times New Roman"/>
          <w:sz w:val="24"/>
          <w:szCs w:val="24"/>
          <w:lang w:val="en-US" w:eastAsia="bg-BG"/>
        </w:rPr>
        <w:t>xls</w:t>
      </w:r>
      <w:proofErr w:type="spellEnd"/>
      <w:r w:rsidRPr="00235ECD">
        <w:rPr>
          <w:rFonts w:ascii="Times New Roman" w:eastAsia="Times New Roman" w:hAnsi="Times New Roman" w:cs="Times New Roman"/>
          <w:sz w:val="24"/>
          <w:szCs w:val="24"/>
          <w:lang w:val="en-US" w:eastAsia="bg-BG"/>
        </w:rPr>
        <w:t xml:space="preserve">”). </w:t>
      </w:r>
      <w:r w:rsidRPr="00235ECD">
        <w:rPr>
          <w:rFonts w:ascii="Times New Roman" w:eastAsia="Times New Roman" w:hAnsi="Times New Roman" w:cs="Times New Roman"/>
          <w:sz w:val="24"/>
          <w:szCs w:val="24"/>
          <w:lang w:eastAsia="bg-BG"/>
        </w:rPr>
        <w:t>В единичните цени да се включат всички операции, които технологично са необходим</w:t>
      </w:r>
      <w:r w:rsidR="00042C63" w:rsidRPr="00235ECD">
        <w:rPr>
          <w:rFonts w:ascii="Times New Roman" w:eastAsia="Times New Roman" w:hAnsi="Times New Roman" w:cs="Times New Roman"/>
          <w:sz w:val="24"/>
          <w:szCs w:val="24"/>
          <w:lang w:eastAsia="bg-BG"/>
        </w:rPr>
        <w:t>и</w:t>
      </w:r>
      <w:r w:rsidRPr="00235ECD">
        <w:rPr>
          <w:rFonts w:ascii="Times New Roman" w:eastAsia="Times New Roman" w:hAnsi="Times New Roman" w:cs="Times New Roman"/>
          <w:sz w:val="24"/>
          <w:szCs w:val="24"/>
          <w:lang w:eastAsia="bg-BG"/>
        </w:rPr>
        <w:t xml:space="preserve"> за извършване на конкретния вид СМР до окончателното му завършване, освен ако не са подадени от ВЪЗЛОЖИТЕЛЯ като отделна операция.В случай, че в единичната цена не са включени цени на съпътстващи операции, необходими за извършване на дадения вид СМР, същите ще се извършват за сметка на ИЗПЪЛНИТЕЛЯ.Всички непредвидени разходи са за сметка на изпълнителя.</w:t>
      </w:r>
      <w:r w:rsidR="000448E7" w:rsidRPr="00235ECD">
        <w:rPr>
          <w:rFonts w:ascii="Times New Roman" w:eastAsia="Times New Roman" w:hAnsi="Times New Roman" w:cs="Times New Roman"/>
          <w:sz w:val="24"/>
          <w:szCs w:val="24"/>
          <w:lang w:eastAsia="bg-BG"/>
        </w:rPr>
        <w:t xml:space="preserve"> Участниците</w:t>
      </w:r>
      <w:r w:rsidRPr="00235ECD">
        <w:rPr>
          <w:rFonts w:ascii="Times New Roman" w:eastAsia="Times New Roman" w:hAnsi="Times New Roman" w:cs="Times New Roman"/>
          <w:sz w:val="24"/>
          <w:szCs w:val="24"/>
          <w:lang w:eastAsia="bg-BG"/>
        </w:rPr>
        <w:t xml:space="preserve"> предварително се запознават със състоянието на строежа на място, за което представят декларация.</w:t>
      </w:r>
    </w:p>
    <w:p w:rsidR="00824708" w:rsidRPr="00235ECD" w:rsidRDefault="00824708" w:rsidP="00824708">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Срок за изпълнение:</w:t>
      </w:r>
      <w:r w:rsidRPr="00235ECD">
        <w:rPr>
          <w:rFonts w:ascii="Times New Roman" w:eastAsia="Times New Roman" w:hAnsi="Times New Roman" w:cs="Times New Roman"/>
          <w:sz w:val="24"/>
          <w:szCs w:val="24"/>
          <w:lang w:eastAsia="bg-BG"/>
        </w:rPr>
        <w:t xml:space="preserve"> По предложение на участника в техническата оферта /в цяло число календарни дни/. Срокът не може да бъде по-малък от 90 календарни дни.Срокът на договора започва да тече от подписване на Протокол обр. № 2 за откриване на строителна площадка/акт обр.11 за продължаване на строителството до съставяне на Констативен акт обр.15 за установяване годността за приемане на строежа.</w:t>
      </w:r>
    </w:p>
    <w:p w:rsidR="00824708" w:rsidRPr="00235ECD" w:rsidRDefault="00824708" w:rsidP="00824708">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неблагоприятни климатични условия или при спиране на строителството по нареждане на общински или държавен орган, както и по обективни причини, за които Изпълнителят няма вина, се съставя протокол за спиране на обекта /протокол обр.10/ и след отпадане причините за спиране се съставя протокол обр.11 за започване на работа. Времетраенето на договора не тече за времето на спиране на обекта.</w:t>
      </w:r>
    </w:p>
    <w:p w:rsidR="00991A58" w:rsidRPr="00235ECD" w:rsidRDefault="00991A58" w:rsidP="00741D89">
      <w:pPr>
        <w:pStyle w:val="2"/>
        <w:rPr>
          <w:rFonts w:ascii="Times New Roman" w:hAnsi="Times New Roman" w:cs="Times New Roman"/>
        </w:rPr>
      </w:pPr>
      <w:bookmarkStart w:id="4" w:name="_Toc411322902"/>
      <w:r w:rsidRPr="00235ECD">
        <w:rPr>
          <w:rFonts w:ascii="Times New Roman" w:hAnsi="Times New Roman" w:cs="Times New Roman"/>
        </w:rPr>
        <w:lastRenderedPageBreak/>
        <w:t>Възможност за представяне на варианти в офертите</w:t>
      </w:r>
      <w:bookmarkEnd w:id="4"/>
    </w:p>
    <w:p w:rsidR="00991A58" w:rsidRPr="00235ECD" w:rsidRDefault="00991A58" w:rsidP="00807101">
      <w:pPr>
        <w:pStyle w:val="a9"/>
        <w:spacing w:after="0"/>
        <w:jc w:val="both"/>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eastAsia="bg-BG"/>
        </w:rPr>
        <w:t>Няма възможност за представяне на варианти в офертите.</w:t>
      </w:r>
    </w:p>
    <w:p w:rsidR="000A2C8E" w:rsidRPr="00235ECD" w:rsidRDefault="00136307" w:rsidP="00741D89">
      <w:pPr>
        <w:pStyle w:val="2"/>
        <w:rPr>
          <w:rFonts w:ascii="Times New Roman" w:hAnsi="Times New Roman" w:cs="Times New Roman"/>
        </w:rPr>
      </w:pPr>
      <w:bookmarkStart w:id="5" w:name="_Toc411322903"/>
      <w:r w:rsidRPr="00235ECD">
        <w:rPr>
          <w:rFonts w:ascii="Times New Roman" w:eastAsia="Times New Roman" w:hAnsi="Times New Roman" w:cs="Times New Roman"/>
          <w:lang w:eastAsia="bg-BG"/>
        </w:rPr>
        <w:t xml:space="preserve">Критерий за оценка на постъпилите оферти </w:t>
      </w:r>
      <w:r w:rsidRPr="00235ECD">
        <w:rPr>
          <w:rFonts w:ascii="Times New Roman" w:hAnsi="Times New Roman" w:cs="Times New Roman"/>
        </w:rPr>
        <w:t>- „</w:t>
      </w:r>
      <w:r w:rsidR="00145457" w:rsidRPr="00235ECD">
        <w:rPr>
          <w:rFonts w:ascii="Times New Roman" w:hAnsi="Times New Roman" w:cs="Times New Roman"/>
        </w:rPr>
        <w:t>икономически най-изгодна оферта“.</w:t>
      </w:r>
      <w:bookmarkEnd w:id="5"/>
    </w:p>
    <w:p w:rsidR="00991A58" w:rsidRPr="00235ECD" w:rsidRDefault="00991A58" w:rsidP="00741D89">
      <w:pPr>
        <w:pStyle w:val="2"/>
        <w:rPr>
          <w:rFonts w:ascii="Times New Roman" w:eastAsia="Times New Roman" w:hAnsi="Times New Roman" w:cs="Times New Roman"/>
          <w:lang w:eastAsia="bg-BG"/>
        </w:rPr>
      </w:pPr>
      <w:bookmarkStart w:id="6" w:name="_Toc297805148"/>
      <w:bookmarkStart w:id="7" w:name="_Toc318670445"/>
      <w:bookmarkStart w:id="8" w:name="_Toc318744042"/>
      <w:bookmarkStart w:id="9" w:name="_Toc411322904"/>
      <w:r w:rsidRPr="00235ECD">
        <w:rPr>
          <w:rFonts w:ascii="Times New Roman" w:eastAsia="Times New Roman" w:hAnsi="Times New Roman" w:cs="Times New Roman"/>
          <w:lang w:eastAsia="bg-BG"/>
        </w:rPr>
        <w:t>Разходи за участие в обществената поръчка</w:t>
      </w:r>
      <w:bookmarkEnd w:id="6"/>
      <w:bookmarkEnd w:id="7"/>
      <w:bookmarkEnd w:id="8"/>
      <w:bookmarkEnd w:id="9"/>
    </w:p>
    <w:p w:rsidR="00991A58" w:rsidRPr="00235ECD" w:rsidRDefault="00991A58"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991A58" w:rsidRPr="00235ECD" w:rsidRDefault="0060682F" w:rsidP="00741D89">
      <w:pPr>
        <w:pStyle w:val="1"/>
        <w:rPr>
          <w:rFonts w:ascii="Times New Roman" w:eastAsia="Times New Roman" w:hAnsi="Times New Roman" w:cs="Times New Roman"/>
          <w:lang w:eastAsia="bg-BG"/>
        </w:rPr>
      </w:pPr>
      <w:bookmarkStart w:id="10" w:name="_Toc411322905"/>
      <w:r w:rsidRPr="00235ECD">
        <w:rPr>
          <w:rFonts w:ascii="Times New Roman" w:eastAsia="Times New Roman" w:hAnsi="Times New Roman" w:cs="Times New Roman"/>
          <w:lang w:eastAsia="bg-BG"/>
        </w:rPr>
        <w:t>Техническа спецификация (пълно описание предмета на поръчката)</w:t>
      </w:r>
      <w:bookmarkEnd w:id="10"/>
    </w:p>
    <w:p w:rsidR="00145457" w:rsidRPr="00235ECD" w:rsidRDefault="002A7744" w:rsidP="00145457">
      <w:pPr>
        <w:pStyle w:val="af4"/>
        <w:ind w:firstLine="709"/>
        <w:jc w:val="both"/>
        <w:rPr>
          <w:rFonts w:ascii="Times New Roman" w:hAnsi="Times New Roman"/>
          <w:sz w:val="24"/>
          <w:szCs w:val="24"/>
          <w:lang w:eastAsia="bg-BG"/>
        </w:rPr>
      </w:pPr>
      <w:r w:rsidRPr="00235ECD">
        <w:rPr>
          <w:rFonts w:ascii="Times New Roman" w:hAnsi="Times New Roman"/>
          <w:b/>
          <w:sz w:val="24"/>
          <w:lang w:eastAsia="bg-BG"/>
        </w:rPr>
        <w:t>Предмет:</w:t>
      </w:r>
      <w:r w:rsidR="00145457" w:rsidRPr="00235ECD">
        <w:rPr>
          <w:rFonts w:ascii="Times New Roman" w:eastAsia="Times New Roman" w:hAnsi="Times New Roman"/>
          <w:bCs/>
          <w:sz w:val="24"/>
          <w:szCs w:val="24"/>
          <w:lang w:eastAsia="bg-BG"/>
        </w:rPr>
        <w:t>„</w:t>
      </w:r>
      <w:r w:rsidR="00145457" w:rsidRPr="00235ECD">
        <w:rPr>
          <w:rFonts w:ascii="Times New Roman" w:hAnsi="Times New Roman"/>
          <w:sz w:val="24"/>
          <w:szCs w:val="24"/>
        </w:rPr>
        <w:t>Обществен паркинг в съществуващи подземни нива от Театрален комплекс“.</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Поръчката предвижда изпълнението на СМР за обособяването на самостоятелен обект - </w:t>
      </w:r>
      <w:r w:rsidRPr="00235ECD">
        <w:rPr>
          <w:rFonts w:ascii="Times New Roman" w:hAnsi="Times New Roman" w:cs="Times New Roman"/>
          <w:b/>
          <w:sz w:val="24"/>
          <w:lang w:eastAsia="bg-BG"/>
        </w:rPr>
        <w:t>обществен паркинг,</w:t>
      </w:r>
      <w:r w:rsidRPr="00235ECD">
        <w:rPr>
          <w:rFonts w:ascii="Times New Roman" w:hAnsi="Times New Roman" w:cs="Times New Roman"/>
          <w:sz w:val="24"/>
          <w:lang w:eastAsia="bg-BG"/>
        </w:rPr>
        <w:t xml:space="preserve"> като функциониращ първи етап от бъдещ Търговско–административен комплекс, както и връзката му със съседното застрояване в другите блокове на Театралния комплекс и съседните улици. До момента са изпълнени в груб строеж до </w:t>
      </w:r>
      <w:proofErr w:type="spellStart"/>
      <w:r w:rsidRPr="00235ECD">
        <w:rPr>
          <w:rFonts w:ascii="Times New Roman" w:hAnsi="Times New Roman" w:cs="Times New Roman"/>
          <w:sz w:val="24"/>
          <w:lang w:eastAsia="bg-BG"/>
        </w:rPr>
        <w:t>кота</w:t>
      </w:r>
      <w:proofErr w:type="spellEnd"/>
      <w:r w:rsidRPr="00235ECD">
        <w:rPr>
          <w:rFonts w:ascii="Times New Roman" w:hAnsi="Times New Roman" w:cs="Times New Roman"/>
          <w:sz w:val="24"/>
          <w:lang w:eastAsia="bg-BG"/>
        </w:rPr>
        <w:t xml:space="preserve"> 0.00 подземните нива на комплекса и двупосочната рампа към тях. Строежът е замразен, защитен и обезопасен.</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Разработен е проект за обект „</w:t>
      </w:r>
      <w:r w:rsidRPr="00235ECD">
        <w:rPr>
          <w:rFonts w:ascii="Times New Roman" w:hAnsi="Times New Roman" w:cs="Times New Roman"/>
          <w:b/>
          <w:sz w:val="24"/>
          <w:lang w:eastAsia="bg-BG"/>
        </w:rPr>
        <w:t>Първи етап – Обществен паркинг в съществуващи подземни нива от„Преработка на ИТП за Театрален комплекс „Сава Огнянов”, корпуси „Е”, ”Ж, „И” – Трети етап и пристрояване, Автомобилна рампа по ул. ”Черно море” идентификатор 63427.2.39”</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Използването на изградените подземни нива като обществен паркинг ще се осъществи с пешеходни входове и евакуационни изходи от подземните нива чрез оформяне на надстройка над вертикалните възли – стълбища и асансьори (над кота0,00) за да се обезпечи самостоятелно функциониране на един от асансьорите и оформяне с подходяща настилка около изходите за осигуряване на достъпна среда.</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Предвижда се комуникационните възли да се изпълнят с временно покритие от </w:t>
      </w:r>
      <w:proofErr w:type="spellStart"/>
      <w:r w:rsidRPr="00235ECD">
        <w:rPr>
          <w:rFonts w:ascii="Times New Roman" w:hAnsi="Times New Roman" w:cs="Times New Roman"/>
          <w:sz w:val="24"/>
          <w:lang w:eastAsia="bg-BG"/>
        </w:rPr>
        <w:t>топлоизолирани</w:t>
      </w:r>
      <w:proofErr w:type="spellEnd"/>
      <w:r w:rsidRPr="00235ECD">
        <w:rPr>
          <w:rFonts w:ascii="Times New Roman" w:hAnsi="Times New Roman" w:cs="Times New Roman"/>
          <w:sz w:val="24"/>
          <w:lang w:eastAsia="bg-BG"/>
        </w:rPr>
        <w:t xml:space="preserve"> сандвич панели – поцинкована ламарина и </w:t>
      </w:r>
      <w:proofErr w:type="spellStart"/>
      <w:r w:rsidRPr="00235ECD">
        <w:rPr>
          <w:rFonts w:ascii="Times New Roman" w:hAnsi="Times New Roman" w:cs="Times New Roman"/>
          <w:sz w:val="24"/>
          <w:lang w:eastAsia="bg-BG"/>
        </w:rPr>
        <w:t>полиуретан</w:t>
      </w:r>
      <w:proofErr w:type="spellEnd"/>
      <w:r w:rsidRPr="00235ECD">
        <w:rPr>
          <w:rFonts w:ascii="Times New Roman" w:hAnsi="Times New Roman" w:cs="Times New Roman"/>
          <w:sz w:val="24"/>
          <w:lang w:eastAsia="bg-BG"/>
        </w:rPr>
        <w:t xml:space="preserve"> и ограждащо остъкляване с алуминиева дограма.</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Инсталационните отвори и тези за неизползваните асансьори, които са защитени чрез консервиращите мероприятия, остават във вида, в който са изпълнени.</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Предвижданията на техническите инвестиционни проекти са както следва:</w:t>
      </w:r>
    </w:p>
    <w:p w:rsidR="00145457" w:rsidRPr="00235ECD" w:rsidRDefault="00145457" w:rsidP="00145457">
      <w:pPr>
        <w:pStyle w:val="a9"/>
        <w:numPr>
          <w:ilvl w:val="0"/>
          <w:numId w:val="43"/>
        </w:numPr>
        <w:spacing w:after="0"/>
        <w:jc w:val="both"/>
        <w:rPr>
          <w:rFonts w:ascii="Times New Roman" w:hAnsi="Times New Roman" w:cs="Times New Roman"/>
          <w:b/>
          <w:sz w:val="24"/>
          <w:lang w:eastAsia="bg-BG"/>
        </w:rPr>
      </w:pPr>
      <w:r w:rsidRPr="00235ECD">
        <w:rPr>
          <w:rFonts w:ascii="Times New Roman" w:hAnsi="Times New Roman" w:cs="Times New Roman"/>
          <w:b/>
          <w:sz w:val="24"/>
          <w:lang w:eastAsia="bg-BG"/>
        </w:rPr>
        <w:t>Част „Архитектурна“:</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Архитектурно-строителни довършителни работи - мазилки, настилки</w:t>
      </w:r>
      <w:r w:rsidRPr="00235ECD">
        <w:rPr>
          <w:rFonts w:ascii="Times New Roman" w:hAnsi="Times New Roman" w:cs="Times New Roman"/>
          <w:sz w:val="24"/>
          <w:lang w:val="en-US" w:eastAsia="bg-BG"/>
        </w:rPr>
        <w:t>,</w:t>
      </w:r>
      <w:r w:rsidRPr="00235ECD">
        <w:rPr>
          <w:rFonts w:ascii="Times New Roman" w:hAnsi="Times New Roman" w:cs="Times New Roman"/>
          <w:sz w:val="24"/>
          <w:lang w:eastAsia="bg-BG"/>
        </w:rPr>
        <w:t xml:space="preserve"> изолационни работи, дограма</w:t>
      </w:r>
      <w:r w:rsidRPr="00235ECD">
        <w:rPr>
          <w:rFonts w:ascii="Times New Roman" w:hAnsi="Times New Roman" w:cs="Times New Roman"/>
          <w:sz w:val="24"/>
          <w:lang w:val="en-US" w:eastAsia="bg-BG"/>
        </w:rPr>
        <w:t xml:space="preserve">; </w:t>
      </w:r>
      <w:r w:rsidRPr="00235ECD">
        <w:rPr>
          <w:rFonts w:ascii="Times New Roman" w:hAnsi="Times New Roman" w:cs="Times New Roman"/>
          <w:sz w:val="24"/>
          <w:lang w:eastAsia="bg-BG"/>
        </w:rPr>
        <w:t>доставка и монтаж асансьор;</w:t>
      </w:r>
    </w:p>
    <w:p w:rsidR="00145457" w:rsidRPr="00235ECD" w:rsidRDefault="00145457" w:rsidP="00145457">
      <w:pPr>
        <w:pStyle w:val="a9"/>
        <w:numPr>
          <w:ilvl w:val="0"/>
          <w:numId w:val="43"/>
        </w:numPr>
        <w:spacing w:after="0"/>
        <w:jc w:val="both"/>
        <w:rPr>
          <w:rFonts w:ascii="Times New Roman" w:hAnsi="Times New Roman" w:cs="Times New Roman"/>
          <w:b/>
          <w:sz w:val="24"/>
          <w:lang w:eastAsia="bg-BG"/>
        </w:rPr>
      </w:pPr>
      <w:r w:rsidRPr="00235ECD">
        <w:rPr>
          <w:rFonts w:ascii="Times New Roman" w:hAnsi="Times New Roman" w:cs="Times New Roman"/>
          <w:b/>
          <w:sz w:val="24"/>
          <w:lang w:eastAsia="bg-BG"/>
        </w:rPr>
        <w:lastRenderedPageBreak/>
        <w:t>Част СК:</w:t>
      </w:r>
    </w:p>
    <w:p w:rsidR="00145457" w:rsidRPr="00235ECD" w:rsidRDefault="00145457" w:rsidP="00145457">
      <w:pPr>
        <w:spacing w:after="0"/>
        <w:ind w:firstLine="709"/>
        <w:jc w:val="both"/>
        <w:rPr>
          <w:rFonts w:ascii="Times New Roman" w:hAnsi="Times New Roman" w:cs="Times New Roman"/>
          <w:sz w:val="24"/>
          <w:lang w:eastAsia="bg-BG"/>
        </w:rPr>
      </w:pPr>
      <w:proofErr w:type="spellStart"/>
      <w:r w:rsidRPr="00235ECD">
        <w:rPr>
          <w:rFonts w:ascii="Times New Roman" w:hAnsi="Times New Roman" w:cs="Times New Roman"/>
          <w:sz w:val="24"/>
          <w:lang w:eastAsia="bg-BG"/>
        </w:rPr>
        <w:t>Демонтажни</w:t>
      </w:r>
      <w:proofErr w:type="spellEnd"/>
      <w:r w:rsidRPr="00235ECD">
        <w:rPr>
          <w:rFonts w:ascii="Times New Roman" w:hAnsi="Times New Roman" w:cs="Times New Roman"/>
          <w:sz w:val="24"/>
          <w:lang w:eastAsia="bg-BG"/>
        </w:rPr>
        <w:t xml:space="preserve"> работи, кофраж, армировка, метална конструкция;</w:t>
      </w:r>
    </w:p>
    <w:p w:rsidR="00145457" w:rsidRPr="00235ECD" w:rsidRDefault="00145457" w:rsidP="0014545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b/>
          <w:sz w:val="24"/>
          <w:lang w:eastAsia="bg-BG"/>
        </w:rPr>
        <w:t>Част електро:</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bCs/>
          <w:sz w:val="24"/>
          <w:lang w:eastAsia="bg-BG"/>
        </w:rPr>
        <w:t xml:space="preserve">ГРТ, </w:t>
      </w:r>
      <w:proofErr w:type="spellStart"/>
      <w:r w:rsidRPr="00235ECD">
        <w:rPr>
          <w:rFonts w:ascii="Times New Roman" w:hAnsi="Times New Roman" w:cs="Times New Roman"/>
          <w:bCs/>
          <w:sz w:val="24"/>
          <w:lang w:eastAsia="bg-BG"/>
        </w:rPr>
        <w:t>подтабла</w:t>
      </w:r>
      <w:proofErr w:type="spellEnd"/>
      <w:r w:rsidRPr="00235ECD">
        <w:rPr>
          <w:rFonts w:ascii="Times New Roman" w:hAnsi="Times New Roman" w:cs="Times New Roman"/>
          <w:bCs/>
          <w:sz w:val="24"/>
          <w:lang w:eastAsia="bg-BG"/>
        </w:rPr>
        <w:t>, захранващи линии</w:t>
      </w:r>
      <w:r w:rsidRPr="00235ECD">
        <w:rPr>
          <w:rFonts w:ascii="Times New Roman" w:hAnsi="Times New Roman" w:cs="Times New Roman"/>
          <w:sz w:val="24"/>
          <w:lang w:eastAsia="bg-BG"/>
        </w:rPr>
        <w:t xml:space="preserve">, осветителна, инсталация за технологични консуматори, озвучаване и оповестяване, </w:t>
      </w:r>
      <w:proofErr w:type="spellStart"/>
      <w:r w:rsidRPr="00235ECD">
        <w:rPr>
          <w:rFonts w:ascii="Times New Roman" w:hAnsi="Times New Roman" w:cs="Times New Roman"/>
          <w:sz w:val="24"/>
          <w:lang w:eastAsia="bg-BG"/>
        </w:rPr>
        <w:t>пожароизвестяване</w:t>
      </w:r>
      <w:proofErr w:type="spellEnd"/>
      <w:r w:rsidRPr="00235ECD">
        <w:rPr>
          <w:rFonts w:ascii="Times New Roman" w:hAnsi="Times New Roman" w:cs="Times New Roman"/>
          <w:sz w:val="24"/>
          <w:lang w:eastAsia="bg-BG"/>
        </w:rPr>
        <w:t>, видео наблюдение, паркинг система;</w:t>
      </w:r>
    </w:p>
    <w:p w:rsidR="00145457" w:rsidRPr="00235ECD" w:rsidRDefault="00145457" w:rsidP="0014545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b/>
          <w:sz w:val="24"/>
          <w:lang w:eastAsia="bg-BG"/>
        </w:rPr>
        <w:t xml:space="preserve">Част </w:t>
      </w:r>
      <w:proofErr w:type="spellStart"/>
      <w:r w:rsidRPr="00235ECD">
        <w:rPr>
          <w:rFonts w:ascii="Times New Roman" w:hAnsi="Times New Roman" w:cs="Times New Roman"/>
          <w:b/>
          <w:sz w:val="24"/>
          <w:lang w:eastAsia="bg-BG"/>
        </w:rPr>
        <w:t>ВиК</w:t>
      </w:r>
      <w:proofErr w:type="spellEnd"/>
      <w:r w:rsidRPr="00235ECD">
        <w:rPr>
          <w:rFonts w:ascii="Times New Roman" w:hAnsi="Times New Roman" w:cs="Times New Roman"/>
          <w:b/>
          <w:sz w:val="24"/>
          <w:lang w:eastAsia="bg-BG"/>
        </w:rPr>
        <w:t>:</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Водоснабдяване за битово-питейни и противопожарни нужди. Отводняването на сутеренните нива е помпено и е посредством окачена хоризонтална канализационна инсталация от дебелостенни </w:t>
      </w:r>
      <w:r w:rsidRPr="00235ECD">
        <w:rPr>
          <w:rFonts w:ascii="Times New Roman" w:hAnsi="Times New Roman" w:cs="Times New Roman"/>
          <w:sz w:val="24"/>
          <w:lang w:val="en-US" w:eastAsia="bg-BG"/>
        </w:rPr>
        <w:t xml:space="preserve">PVC </w:t>
      </w:r>
      <w:r w:rsidRPr="00235ECD">
        <w:rPr>
          <w:rFonts w:ascii="Times New Roman" w:hAnsi="Times New Roman" w:cs="Times New Roman"/>
          <w:sz w:val="24"/>
          <w:lang w:eastAsia="bg-BG"/>
        </w:rPr>
        <w:t>тръби;</w:t>
      </w:r>
    </w:p>
    <w:p w:rsidR="00145457" w:rsidRPr="00235ECD" w:rsidRDefault="00145457" w:rsidP="0014545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b/>
          <w:sz w:val="24"/>
          <w:lang w:eastAsia="bg-BG"/>
        </w:rPr>
        <w:t>Част отопление, вентилация и климатизация:</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Вентилаторни </w:t>
      </w:r>
      <w:proofErr w:type="spellStart"/>
      <w:r w:rsidRPr="00235ECD">
        <w:rPr>
          <w:rFonts w:ascii="Times New Roman" w:hAnsi="Times New Roman" w:cs="Times New Roman"/>
          <w:sz w:val="24"/>
          <w:lang w:eastAsia="bg-BG"/>
        </w:rPr>
        <w:t>конвектори</w:t>
      </w:r>
      <w:proofErr w:type="spellEnd"/>
      <w:r w:rsidRPr="00235ECD">
        <w:rPr>
          <w:rFonts w:ascii="Times New Roman" w:hAnsi="Times New Roman" w:cs="Times New Roman"/>
          <w:sz w:val="24"/>
          <w:lang w:eastAsia="bg-BG"/>
        </w:rPr>
        <w:t>,и климатизатори, вентилационна система;</w:t>
      </w:r>
    </w:p>
    <w:p w:rsidR="00145457" w:rsidRPr="00235ECD" w:rsidRDefault="00145457" w:rsidP="00145457">
      <w:pPr>
        <w:pStyle w:val="a9"/>
        <w:numPr>
          <w:ilvl w:val="0"/>
          <w:numId w:val="43"/>
        </w:numPr>
        <w:spacing w:after="0"/>
        <w:jc w:val="both"/>
        <w:rPr>
          <w:rFonts w:ascii="Times New Roman" w:hAnsi="Times New Roman" w:cs="Times New Roman"/>
          <w:b/>
          <w:sz w:val="24"/>
          <w:lang w:eastAsia="bg-BG"/>
        </w:rPr>
      </w:pPr>
      <w:r w:rsidRPr="00235ECD">
        <w:rPr>
          <w:rFonts w:ascii="Times New Roman" w:hAnsi="Times New Roman" w:cs="Times New Roman"/>
          <w:b/>
          <w:sz w:val="24"/>
          <w:lang w:eastAsia="bg-BG"/>
        </w:rPr>
        <w:t xml:space="preserve">Част пътна: </w:t>
      </w: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Пътни принадлежности за постоянна организация на движението.</w:t>
      </w:r>
    </w:p>
    <w:p w:rsidR="00145457" w:rsidRPr="00235ECD" w:rsidRDefault="00145457" w:rsidP="00145457">
      <w:pPr>
        <w:spacing w:after="0"/>
        <w:ind w:firstLine="709"/>
        <w:jc w:val="both"/>
        <w:rPr>
          <w:rFonts w:ascii="Times New Roman" w:hAnsi="Times New Roman" w:cs="Times New Roman"/>
          <w:sz w:val="24"/>
          <w:lang w:eastAsia="bg-BG"/>
        </w:rPr>
      </w:pPr>
    </w:p>
    <w:p w:rsidR="00145457" w:rsidRPr="00235ECD" w:rsidRDefault="00145457" w:rsidP="0014545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Подземният паркинг осигурява </w:t>
      </w:r>
      <w:r w:rsidRPr="00235ECD">
        <w:rPr>
          <w:rFonts w:ascii="Times New Roman" w:hAnsi="Times New Roman" w:cs="Times New Roman"/>
          <w:b/>
          <w:sz w:val="24"/>
          <w:lang w:eastAsia="bg-BG"/>
        </w:rPr>
        <w:t xml:space="preserve">58 </w:t>
      </w:r>
      <w:proofErr w:type="spellStart"/>
      <w:r w:rsidRPr="00235ECD">
        <w:rPr>
          <w:rFonts w:ascii="Times New Roman" w:hAnsi="Times New Roman" w:cs="Times New Roman"/>
          <w:b/>
          <w:sz w:val="24"/>
          <w:lang w:eastAsia="bg-BG"/>
        </w:rPr>
        <w:t>паркоместа</w:t>
      </w:r>
      <w:proofErr w:type="spellEnd"/>
      <w:r w:rsidRPr="00235ECD">
        <w:rPr>
          <w:rFonts w:ascii="Times New Roman" w:hAnsi="Times New Roman" w:cs="Times New Roman"/>
          <w:b/>
          <w:sz w:val="24"/>
          <w:lang w:eastAsia="bg-BG"/>
        </w:rPr>
        <w:t xml:space="preserve"> за автомобили</w:t>
      </w:r>
      <w:r w:rsidRPr="00235ECD">
        <w:rPr>
          <w:rFonts w:ascii="Times New Roman" w:hAnsi="Times New Roman" w:cs="Times New Roman"/>
          <w:sz w:val="24"/>
          <w:lang w:eastAsia="bg-BG"/>
        </w:rPr>
        <w:t xml:space="preserve"> и </w:t>
      </w:r>
      <w:r w:rsidRPr="00235ECD">
        <w:rPr>
          <w:rFonts w:ascii="Times New Roman" w:hAnsi="Times New Roman" w:cs="Times New Roman"/>
          <w:b/>
          <w:sz w:val="24"/>
          <w:lang w:eastAsia="bg-BG"/>
        </w:rPr>
        <w:t xml:space="preserve">8 места за велосипеди, </w:t>
      </w:r>
      <w:r w:rsidRPr="00235ECD">
        <w:rPr>
          <w:rFonts w:ascii="Times New Roman" w:hAnsi="Times New Roman" w:cs="Times New Roman"/>
          <w:sz w:val="24"/>
          <w:lang w:eastAsia="bg-BG"/>
        </w:rPr>
        <w:t xml:space="preserve">разположени на две подземни нива. </w:t>
      </w:r>
    </w:p>
    <w:p w:rsidR="002A7744" w:rsidRPr="00235ECD" w:rsidRDefault="00145457" w:rsidP="00623D17">
      <w:pPr>
        <w:spacing w:after="0"/>
        <w:ind w:firstLine="709"/>
        <w:jc w:val="both"/>
        <w:rPr>
          <w:rFonts w:ascii="Times New Roman" w:hAnsi="Times New Roman" w:cs="Times New Roman"/>
          <w:sz w:val="24"/>
          <w:vertAlign w:val="superscript"/>
          <w:lang w:eastAsia="bg-BG"/>
        </w:rPr>
      </w:pPr>
      <w:r w:rsidRPr="00235ECD">
        <w:rPr>
          <w:rFonts w:ascii="Times New Roman" w:hAnsi="Times New Roman" w:cs="Times New Roman"/>
          <w:sz w:val="24"/>
          <w:lang w:eastAsia="bg-BG"/>
        </w:rPr>
        <w:t xml:space="preserve">Разгънатата застроена площ на обекта е РЗП – </w:t>
      </w:r>
      <w:r w:rsidRPr="00235ECD">
        <w:rPr>
          <w:rFonts w:ascii="Times New Roman" w:hAnsi="Times New Roman" w:cs="Times New Roman"/>
          <w:b/>
          <w:sz w:val="24"/>
          <w:lang w:eastAsia="bg-BG"/>
        </w:rPr>
        <w:t>2615 кв.м.</w:t>
      </w:r>
    </w:p>
    <w:p w:rsidR="00ED550F" w:rsidRPr="00235ECD" w:rsidRDefault="004151F5" w:rsidP="00741D89">
      <w:pPr>
        <w:pStyle w:val="1"/>
        <w:rPr>
          <w:rFonts w:ascii="Times New Roman" w:eastAsia="Times New Roman" w:hAnsi="Times New Roman" w:cs="Times New Roman"/>
          <w:lang w:eastAsia="bg-BG"/>
        </w:rPr>
      </w:pPr>
      <w:bookmarkStart w:id="11" w:name="_Toc411322906"/>
      <w:r w:rsidRPr="00235ECD">
        <w:rPr>
          <w:rFonts w:ascii="Times New Roman" w:eastAsia="Times New Roman" w:hAnsi="Times New Roman" w:cs="Times New Roman"/>
          <w:lang w:eastAsia="bg-BG"/>
        </w:rPr>
        <w:t xml:space="preserve">Технически условия за изпълнение на обществената поръчка и </w:t>
      </w:r>
      <w:r w:rsidR="007B57B9" w:rsidRPr="00235ECD">
        <w:rPr>
          <w:rFonts w:ascii="Times New Roman" w:eastAsia="Times New Roman" w:hAnsi="Times New Roman" w:cs="Times New Roman"/>
          <w:lang w:eastAsia="bg-BG"/>
        </w:rPr>
        <w:t>Изисквания</w:t>
      </w:r>
      <w:r w:rsidR="0060682F" w:rsidRPr="00235ECD">
        <w:rPr>
          <w:rFonts w:ascii="Times New Roman" w:eastAsia="Times New Roman" w:hAnsi="Times New Roman" w:cs="Times New Roman"/>
          <w:lang w:eastAsia="bg-BG"/>
        </w:rPr>
        <w:t xml:space="preserve"> към участниците</w:t>
      </w:r>
      <w:bookmarkEnd w:id="11"/>
    </w:p>
    <w:p w:rsidR="00734E73" w:rsidRPr="00235ECD" w:rsidRDefault="00734E73" w:rsidP="00741D89">
      <w:pPr>
        <w:pStyle w:val="2"/>
        <w:rPr>
          <w:rFonts w:ascii="Times New Roman" w:hAnsi="Times New Roman" w:cs="Times New Roman"/>
        </w:rPr>
      </w:pPr>
      <w:bookmarkStart w:id="12" w:name="_Toc411322907"/>
      <w:r w:rsidRPr="00235ECD">
        <w:rPr>
          <w:rFonts w:ascii="Times New Roman" w:hAnsi="Times New Roman" w:cs="Times New Roman"/>
        </w:rPr>
        <w:t>Технически условия за изпълнение на обществената поръчка</w:t>
      </w:r>
      <w:bookmarkEnd w:id="12"/>
    </w:p>
    <w:p w:rsidR="005332E9" w:rsidRPr="00422552" w:rsidRDefault="00D16A47" w:rsidP="005332E9">
      <w:pPr>
        <w:spacing w:before="120" w:after="120"/>
        <w:ind w:firstLine="709"/>
        <w:jc w:val="both"/>
        <w:rPr>
          <w:rFonts w:ascii="Times New Roman" w:eastAsia="Times New Roman" w:hAnsi="Times New Roman" w:cs="Times New Roman"/>
          <w:sz w:val="24"/>
          <w:szCs w:val="24"/>
          <w:lang w:eastAsia="bg-BG"/>
        </w:rPr>
      </w:pPr>
      <w:r w:rsidRPr="00235ECD">
        <w:rPr>
          <w:rFonts w:ascii="Times New Roman" w:hAnsi="Times New Roman" w:cs="Times New Roman"/>
          <w:sz w:val="24"/>
          <w:lang w:eastAsia="bg-BG"/>
        </w:rPr>
        <w:t xml:space="preserve">Изискванията за предвидените материали са описани в инвестиционния проект. Строежът е </w:t>
      </w:r>
      <w:r w:rsidR="00C1727C" w:rsidRPr="00235ECD">
        <w:rPr>
          <w:rFonts w:ascii="Times New Roman" w:hAnsi="Times New Roman" w:cs="Times New Roman"/>
          <w:b/>
          <w:sz w:val="24"/>
          <w:lang w:eastAsia="bg-BG"/>
        </w:rPr>
        <w:t xml:space="preserve">първа група, </w:t>
      </w:r>
      <w:r w:rsidRPr="00235ECD">
        <w:rPr>
          <w:rFonts w:ascii="Times New Roman" w:hAnsi="Times New Roman" w:cs="Times New Roman"/>
          <w:b/>
          <w:sz w:val="24"/>
          <w:lang w:eastAsia="bg-BG"/>
        </w:rPr>
        <w:t xml:space="preserve">първа категория съгласно ЗУТ </w:t>
      </w:r>
      <w:r w:rsidRPr="00235ECD">
        <w:rPr>
          <w:rFonts w:ascii="Times New Roman" w:hAnsi="Times New Roman" w:cs="Times New Roman"/>
          <w:sz w:val="24"/>
          <w:lang w:eastAsia="bg-BG"/>
        </w:rPr>
        <w:t>(недвижима културна ценност от национално значение).</w:t>
      </w:r>
      <w:r w:rsidR="005332E9">
        <w:rPr>
          <w:rFonts w:ascii="Times New Roman" w:hAnsi="Times New Roman" w:cs="Times New Roman"/>
          <w:sz w:val="24"/>
          <w:lang w:eastAsia="bg-BG"/>
        </w:rPr>
        <w:t xml:space="preserve"> </w:t>
      </w:r>
      <w:r w:rsidR="005332E9">
        <w:rPr>
          <w:rFonts w:ascii="Times New Roman" w:eastAsia="Times New Roman" w:hAnsi="Times New Roman" w:cs="Times New Roman"/>
          <w:sz w:val="24"/>
          <w:szCs w:val="24"/>
          <w:lang w:eastAsia="bg-BG"/>
        </w:rPr>
        <w:t>Инвестиционните проекти са публикувани в официалния сайт на Възложителя в раздел Профил на купувача.</w:t>
      </w:r>
    </w:p>
    <w:p w:rsidR="00D16A47" w:rsidRPr="00235ECD" w:rsidRDefault="00D16A47" w:rsidP="00D16A47">
      <w:pPr>
        <w:spacing w:after="0"/>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Преди започване на СМР (протокол обр.2/акт обр.11) Строителят следва да:</w:t>
      </w:r>
    </w:p>
    <w:p w:rsidR="00D16A47" w:rsidRPr="00235ECD" w:rsidRDefault="00D16A47" w:rsidP="00D16A47">
      <w:pPr>
        <w:pStyle w:val="a9"/>
        <w:numPr>
          <w:ilvl w:val="0"/>
          <w:numId w:val="43"/>
        </w:numPr>
        <w:spacing w:after="0"/>
        <w:jc w:val="both"/>
        <w:rPr>
          <w:rFonts w:ascii="Times New Roman" w:hAnsi="Times New Roman" w:cs="Times New Roman"/>
          <w:sz w:val="24"/>
          <w:lang w:eastAsia="bg-BG"/>
        </w:rPr>
      </w:pPr>
      <w:r w:rsidRPr="00235ECD">
        <w:rPr>
          <w:rFonts w:ascii="Times New Roman" w:hAnsi="Times New Roman" w:cs="Times New Roman"/>
          <w:sz w:val="24"/>
          <w:lang w:eastAsia="bg-BG"/>
        </w:rPr>
        <w:t>Изработи Информационна табела за строежа съгласно чл.13 от Наредба№2 от 22.03.2004г. за минималните изисквания за здравословни и безопасни условия на труд при извършване на СМР, чието съдържание се съгласува с Възложителя и уведомява за откриването на строителната площадка съответното поделение на Изпълнителна агенция "Главна инспекция по труда" и на Дирекцията за национален строителен контрол, като изпраща копие от съдържанието на информационната табела.</w:t>
      </w:r>
    </w:p>
    <w:p w:rsidR="00D77C84" w:rsidRPr="00235ECD" w:rsidRDefault="00D77C84" w:rsidP="00741D89">
      <w:pPr>
        <w:pStyle w:val="2"/>
        <w:rPr>
          <w:rFonts w:ascii="Times New Roman" w:hAnsi="Times New Roman" w:cs="Times New Roman"/>
        </w:rPr>
      </w:pPr>
      <w:bookmarkStart w:id="13" w:name="_Toc411322908"/>
      <w:r w:rsidRPr="00235ECD">
        <w:rPr>
          <w:rFonts w:ascii="Times New Roman" w:hAnsi="Times New Roman" w:cs="Times New Roman"/>
        </w:rPr>
        <w:t>Общи изисквания</w:t>
      </w:r>
      <w:bookmarkEnd w:id="13"/>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 процедурата за възлагане на обществената поръчка могат да участват като подават оферти за изпълнение на предмета на поръчката всички български или </w:t>
      </w:r>
      <w:r w:rsidRPr="00235ECD">
        <w:rPr>
          <w:rFonts w:ascii="Times New Roman" w:hAnsi="Times New Roman" w:cs="Times New Roman"/>
          <w:sz w:val="24"/>
          <w:lang w:eastAsia="bg-BG"/>
        </w:rPr>
        <w:lastRenderedPageBreak/>
        <w:t xml:space="preserve">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настоящата документация за участие. </w:t>
      </w:r>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A70CCC" w:rsidRPr="00235ECD" w:rsidRDefault="00C1727C" w:rsidP="00741D89">
      <w:pPr>
        <w:ind w:firstLine="709"/>
        <w:jc w:val="both"/>
        <w:rPr>
          <w:rFonts w:ascii="Times New Roman" w:hAnsi="Times New Roman" w:cs="Times New Roman"/>
          <w:sz w:val="24"/>
          <w:lang w:eastAsia="bg-BG"/>
        </w:rPr>
      </w:pPr>
      <w:r w:rsidRPr="00235ECD">
        <w:rPr>
          <w:rFonts w:ascii="Times New Roman" w:eastAsia="Times New Roman" w:hAnsi="Times New Roman" w:cs="Times New Roman"/>
          <w:sz w:val="24"/>
          <w:szCs w:val="24"/>
          <w:lang w:eastAsia="bg-BG"/>
        </w:rPr>
        <w:t xml:space="preserve">При участници обединения – </w:t>
      </w:r>
      <w:r w:rsidR="002850F4" w:rsidRPr="00235ECD">
        <w:rPr>
          <w:rFonts w:ascii="Times New Roman" w:eastAsia="Times New Roman" w:hAnsi="Times New Roman" w:cs="Times New Roman"/>
          <w:sz w:val="24"/>
          <w:szCs w:val="24"/>
          <w:lang w:eastAsia="bg-BG"/>
        </w:rPr>
        <w:t xml:space="preserve">да се представи </w:t>
      </w:r>
      <w:r w:rsidRPr="00235ECD">
        <w:rPr>
          <w:rFonts w:ascii="Times New Roman" w:eastAsia="Times New Roman" w:hAnsi="Times New Roman" w:cs="Times New Roman"/>
          <w:sz w:val="24"/>
          <w:szCs w:val="24"/>
          <w:lang w:eastAsia="bg-BG"/>
        </w:rPr>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r w:rsidR="002850F4" w:rsidRPr="00235ECD">
        <w:rPr>
          <w:rFonts w:ascii="Times New Roman" w:eastAsia="Times New Roman" w:hAnsi="Times New Roman" w:cs="Times New Roman"/>
          <w:sz w:val="24"/>
          <w:szCs w:val="24"/>
          <w:lang w:eastAsia="bg-BG"/>
        </w:rPr>
        <w:t>Споразумението или договорът за създаване на обединение т</w:t>
      </w:r>
      <w:r w:rsidR="00A70CCC" w:rsidRPr="00235ECD">
        <w:rPr>
          <w:rFonts w:ascii="Times New Roman" w:hAnsi="Times New Roman" w:cs="Times New Roman"/>
          <w:sz w:val="24"/>
          <w:lang w:eastAsia="bg-BG"/>
        </w:rPr>
        <w:t xml:space="preserve">рябва да </w:t>
      </w:r>
      <w:r w:rsidRPr="00235ECD">
        <w:rPr>
          <w:rFonts w:ascii="Times New Roman" w:hAnsi="Times New Roman" w:cs="Times New Roman"/>
          <w:sz w:val="24"/>
          <w:lang w:eastAsia="bg-BG"/>
        </w:rPr>
        <w:t xml:space="preserve">се </w:t>
      </w:r>
      <w:r w:rsidR="00A70CCC" w:rsidRPr="00235ECD">
        <w:rPr>
          <w:rFonts w:ascii="Times New Roman" w:hAnsi="Times New Roman" w:cs="Times New Roman"/>
          <w:sz w:val="24"/>
          <w:lang w:eastAsia="bg-BG"/>
        </w:rPr>
        <w:t>съдържа</w:t>
      </w:r>
      <w:r w:rsidRPr="00235ECD">
        <w:rPr>
          <w:rFonts w:ascii="Times New Roman" w:hAnsi="Times New Roman" w:cs="Times New Roman"/>
          <w:sz w:val="24"/>
          <w:lang w:eastAsia="bg-BG"/>
        </w:rPr>
        <w:t>т</w:t>
      </w:r>
      <w:r w:rsidR="00A70CCC" w:rsidRPr="00235ECD">
        <w:rPr>
          <w:rFonts w:ascii="Times New Roman" w:hAnsi="Times New Roman" w:cs="Times New Roman"/>
          <w:sz w:val="24"/>
          <w:lang w:eastAsia="bg-BG"/>
        </w:rPr>
        <w:t xml:space="preserve"> клаузи, които гарантират:</w:t>
      </w:r>
    </w:p>
    <w:p w:rsidR="00A70CCC" w:rsidRPr="00235EC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A70CCC" w:rsidRPr="00235EC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A70CCC" w:rsidRPr="00235ECD" w:rsidRDefault="00A70CCC" w:rsidP="0018584D">
      <w:pPr>
        <w:numPr>
          <w:ilvl w:val="1"/>
          <w:numId w:val="2"/>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r w:rsidR="00857A36" w:rsidRPr="00235ECD">
        <w:rPr>
          <w:rFonts w:ascii="Times New Roman" w:hAnsi="Times New Roman" w:cs="Times New Roman"/>
          <w:sz w:val="24"/>
          <w:lang w:eastAsia="bg-BG"/>
        </w:rPr>
        <w:t xml:space="preserve"> При участници обединения следва да се представи копие на договора за обединение, а когато в </w:t>
      </w:r>
      <w:r w:rsidR="00857A36" w:rsidRPr="00235ECD">
        <w:rPr>
          <w:rFonts w:ascii="Times New Roman" w:hAnsi="Times New Roman" w:cs="Times New Roman"/>
          <w:sz w:val="24"/>
          <w:lang w:eastAsia="bg-BG"/>
        </w:rPr>
        <w:lastRenderedPageBreak/>
        <w:t>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A70CCC" w:rsidRPr="00235ECD" w:rsidRDefault="00A70CC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 </w:t>
      </w:r>
      <w:r w:rsidR="00857A36" w:rsidRPr="00235ECD">
        <w:rPr>
          <w:rFonts w:ascii="Times New Roman" w:hAnsi="Times New Roman" w:cs="Times New Roman"/>
          <w:sz w:val="24"/>
          <w:lang w:eastAsia="bg-BG"/>
        </w:rPr>
        <w:t>Сключването на договор за подизпълнение не освобождава изпълнителя от отговорността му за изпълнение на договора за обществена поръчка.</w:t>
      </w:r>
    </w:p>
    <w:p w:rsidR="00B85F5C" w:rsidRPr="00235ECD" w:rsidRDefault="00B85F5C"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Участникът да 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70CCC" w:rsidRPr="00235ECD" w:rsidRDefault="00A70CCC" w:rsidP="00741D89">
      <w:pPr>
        <w:spacing w:before="100" w:beforeAutospacing="1" w:after="100" w:afterAutospacing="1"/>
        <w:jc w:val="both"/>
        <w:rPr>
          <w:rFonts w:ascii="Times New Roman" w:hAnsi="Times New Roman" w:cs="Times New Roman"/>
          <w:b/>
          <w:bCs/>
          <w:sz w:val="24"/>
          <w:szCs w:val="24"/>
        </w:rPr>
      </w:pPr>
      <w:r w:rsidRPr="00235ECD">
        <w:rPr>
          <w:rFonts w:ascii="Times New Roman" w:hAnsi="Times New Roman" w:cs="Times New Roman"/>
          <w:b/>
          <w:bCs/>
          <w:sz w:val="24"/>
          <w:szCs w:val="24"/>
        </w:rPr>
        <w:t>Съгласно чл. 47, ал. 1 от ЗОП, възложителят ще отстрани от участие в процедурата участник, който е:</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Осъден с влязла в сила присъда, освен ако е реабилитиран, за:</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б) Подкуп по чл. 301 - 307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в) Участие в организирана престъпна група по чл. 321 и 321а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г) Престъпление против собствеността по чл. 194 - 217 от Наказателния кодекс;</w:t>
      </w:r>
    </w:p>
    <w:p w:rsidR="00A70CCC" w:rsidRPr="00235ECD" w:rsidRDefault="00A70CCC" w:rsidP="00741D89">
      <w:pPr>
        <w:spacing w:after="0"/>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д) Престъпление против стопанството по чл. 219 - 252 от Наказателния кодекс.</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Обявен в несъстоятелност;</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В производство по ликвидация или се намира в подобна процедура съгласно националните закони и подзаконови актове.</w:t>
      </w:r>
    </w:p>
    <w:p w:rsidR="00A70CCC" w:rsidRPr="00235ECD" w:rsidRDefault="00A70CCC" w:rsidP="0018584D">
      <w:pPr>
        <w:pStyle w:val="a9"/>
        <w:numPr>
          <w:ilvl w:val="0"/>
          <w:numId w:val="3"/>
        </w:numPr>
        <w:spacing w:after="0"/>
        <w:jc w:val="both"/>
        <w:rPr>
          <w:rFonts w:ascii="Times New Roman" w:hAnsi="Times New Roman" w:cs="Times New Roman"/>
          <w:bCs/>
          <w:sz w:val="24"/>
          <w:szCs w:val="24"/>
        </w:rPr>
      </w:pPr>
      <w:r w:rsidRPr="00235ECD">
        <w:rPr>
          <w:rFonts w:ascii="Times New Roman" w:hAnsi="Times New Roman" w:cs="Times New Roman"/>
          <w:bCs/>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70CCC" w:rsidRPr="00235ECD" w:rsidRDefault="00A70CCC" w:rsidP="00741D89">
      <w:pPr>
        <w:spacing w:before="100" w:beforeAutospacing="1" w:after="100" w:afterAutospacing="1"/>
        <w:ind w:left="360"/>
        <w:jc w:val="both"/>
        <w:rPr>
          <w:rFonts w:ascii="Times New Roman" w:hAnsi="Times New Roman" w:cs="Times New Roman"/>
          <w:b/>
          <w:bCs/>
          <w:sz w:val="24"/>
          <w:szCs w:val="24"/>
        </w:rPr>
      </w:pPr>
      <w:r w:rsidRPr="00235ECD">
        <w:rPr>
          <w:rFonts w:ascii="Times New Roman" w:hAnsi="Times New Roman" w:cs="Times New Roman"/>
          <w:b/>
          <w:bCs/>
          <w:sz w:val="24"/>
          <w:szCs w:val="24"/>
        </w:rPr>
        <w:t>Съгласно чл. 47, ал. 2 от ЗОП, възложителят ще отстрани от участие в процедурата кандидат или участник, който:</w:t>
      </w:r>
    </w:p>
    <w:p w:rsidR="00A70CCC"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lastRenderedPageBreak/>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70CCC"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A70CCC"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E37A0" w:rsidRPr="00235ECD" w:rsidRDefault="00A70CCC" w:rsidP="0018584D">
      <w:pPr>
        <w:pStyle w:val="a9"/>
        <w:numPr>
          <w:ilvl w:val="0"/>
          <w:numId w:val="4"/>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CCC" w:rsidRPr="00235ECD" w:rsidRDefault="00A70CCC" w:rsidP="00741D89">
      <w:pPr>
        <w:spacing w:before="100" w:beforeAutospacing="1" w:after="100" w:afterAutospacing="1"/>
        <w:ind w:left="360"/>
        <w:jc w:val="both"/>
        <w:rPr>
          <w:rFonts w:ascii="Times New Roman" w:hAnsi="Times New Roman" w:cs="Times New Roman"/>
          <w:b/>
          <w:bCs/>
          <w:sz w:val="24"/>
          <w:szCs w:val="24"/>
        </w:rPr>
      </w:pPr>
      <w:r w:rsidRPr="00235ECD">
        <w:rPr>
          <w:rFonts w:ascii="Times New Roman" w:hAnsi="Times New Roman" w:cs="Times New Roman"/>
          <w:b/>
          <w:bCs/>
          <w:sz w:val="24"/>
          <w:szCs w:val="24"/>
        </w:rPr>
        <w:t>Съгласно чл. 47, ал. 5 от ЗОП, не могат да участват в процедура за възлагане на обществена поръч</w:t>
      </w:r>
      <w:r w:rsidR="007C00A3" w:rsidRPr="00235ECD">
        <w:rPr>
          <w:rFonts w:ascii="Times New Roman" w:hAnsi="Times New Roman" w:cs="Times New Roman"/>
          <w:b/>
          <w:bCs/>
          <w:sz w:val="24"/>
          <w:szCs w:val="24"/>
        </w:rPr>
        <w:t>ка кандидати или участници, кои</w:t>
      </w:r>
      <w:r w:rsidRPr="00235ECD">
        <w:rPr>
          <w:rFonts w:ascii="Times New Roman" w:hAnsi="Times New Roman" w:cs="Times New Roman"/>
          <w:b/>
          <w:bCs/>
          <w:sz w:val="24"/>
          <w:szCs w:val="24"/>
        </w:rPr>
        <w:t>то:</w:t>
      </w:r>
    </w:p>
    <w:p w:rsidR="00A70CCC" w:rsidRPr="00235ECD" w:rsidRDefault="00A70CCC" w:rsidP="0018584D">
      <w:pPr>
        <w:pStyle w:val="a9"/>
        <w:numPr>
          <w:ilvl w:val="0"/>
          <w:numId w:val="5"/>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Са свързани лица с възложителя или със служители на ръководна длъжност в неговата организация;</w:t>
      </w:r>
    </w:p>
    <w:p w:rsidR="00A70CCC" w:rsidRPr="00235ECD" w:rsidRDefault="00A70CCC" w:rsidP="0018584D">
      <w:pPr>
        <w:pStyle w:val="a9"/>
        <w:numPr>
          <w:ilvl w:val="0"/>
          <w:numId w:val="5"/>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Които са сключили договор с лице по чл. 21 или 22 от Закона за предотвратяване и разкриване на конфликт на интереси.</w:t>
      </w:r>
    </w:p>
    <w:p w:rsidR="00A70CCC" w:rsidRPr="00235ECD" w:rsidRDefault="00A70CCC" w:rsidP="00741D89">
      <w:pPr>
        <w:spacing w:before="100" w:beforeAutospacing="1" w:after="100" w:afterAutospacing="1"/>
        <w:jc w:val="both"/>
        <w:rPr>
          <w:rFonts w:ascii="Times New Roman" w:hAnsi="Times New Roman" w:cs="Times New Roman"/>
          <w:b/>
          <w:bCs/>
          <w:sz w:val="24"/>
          <w:szCs w:val="24"/>
        </w:rPr>
      </w:pPr>
      <w:r w:rsidRPr="00235ECD">
        <w:rPr>
          <w:rFonts w:ascii="Times New Roman" w:hAnsi="Times New Roman" w:cs="Times New Roman"/>
          <w:b/>
          <w:bCs/>
          <w:sz w:val="24"/>
          <w:szCs w:val="24"/>
        </w:rPr>
        <w:t>Изискванията по чл. 47, ал. 1, т. 1 и ал. 2, т. 2, 4 и 5 от ЗОП, когато е посочено от възложителя в обявлението, се прилагат, както следва:</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При събирателно дружество - за лицата по чл. 84, ал. 1 и чл. 89, ал. 1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При командитно дружество - за лицата по чл. 105 от Търговския закон, без ограничено отговорните </w:t>
      </w:r>
      <w:proofErr w:type="spellStart"/>
      <w:r w:rsidRPr="00235ECD">
        <w:rPr>
          <w:rFonts w:ascii="Times New Roman" w:hAnsi="Times New Roman" w:cs="Times New Roman"/>
          <w:bCs/>
          <w:sz w:val="24"/>
          <w:szCs w:val="24"/>
        </w:rPr>
        <w:t>съдружници</w:t>
      </w:r>
      <w:proofErr w:type="spellEnd"/>
      <w:r w:rsidRPr="00235ECD">
        <w:rPr>
          <w:rFonts w:ascii="Times New Roman" w:hAnsi="Times New Roman" w:cs="Times New Roman"/>
          <w:bCs/>
          <w:sz w:val="24"/>
          <w:szCs w:val="24"/>
        </w:rPr>
        <w:t>;</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При акционерно дружество - за </w:t>
      </w:r>
      <w:proofErr w:type="spellStart"/>
      <w:r w:rsidRPr="00235ECD">
        <w:rPr>
          <w:rFonts w:ascii="Times New Roman" w:hAnsi="Times New Roman" w:cs="Times New Roman"/>
          <w:bCs/>
          <w:sz w:val="24"/>
          <w:szCs w:val="24"/>
        </w:rPr>
        <w:t>овластените</w:t>
      </w:r>
      <w:proofErr w:type="spellEnd"/>
      <w:r w:rsidRPr="00235ECD">
        <w:rPr>
          <w:rFonts w:ascii="Times New Roman" w:hAnsi="Times New Roman" w:cs="Times New Roman"/>
          <w:bCs/>
          <w:sz w:val="24"/>
          <w:szCs w:val="24"/>
        </w:rPr>
        <w:t xml:space="preserve"> лица по чл. 235, ал. 2 от Търговския закон, а при липса на овластяване - за лицата по чл. 235, ал. 1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lastRenderedPageBreak/>
        <w:t>При командитно дружество с акции - за лицата по чл. 244, ал. 4 от Търговския закон;</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При едноличен търговец - за физическото лице - търговец;</w:t>
      </w:r>
    </w:p>
    <w:p w:rsidR="00A70CCC" w:rsidRPr="00235ECD" w:rsidRDefault="00A70CCC" w:rsidP="00741D89">
      <w:p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Във всички останали случаи, включително за чуждестранните лица - за лицата, които представляват кандидата или участника.</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Съгласно чл. 47, ал. 8 от ЗОП:</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За подизпълнителите се прилагат само изискванията по чл. 47, ал. 1 и 5 от ЗОП.</w:t>
      </w:r>
    </w:p>
    <w:p w:rsidR="00A70CCC" w:rsidRPr="00235ECD" w:rsidRDefault="00A70CCC" w:rsidP="0018584D">
      <w:pPr>
        <w:pStyle w:val="a9"/>
        <w:numPr>
          <w:ilvl w:val="0"/>
          <w:numId w:val="6"/>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Съгласно чл. 47, ал. 9 от ЗОП:</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 xml:space="preserve">При подаване на заявлението за участие или офертата кандидатът или участникът удостоверява липсата на обстоятелствата по </w:t>
      </w:r>
      <w:r w:rsidRPr="00235ECD">
        <w:rPr>
          <w:rFonts w:ascii="Times New Roman" w:hAnsi="Times New Roman" w:cs="Times New Roman"/>
          <w:b/>
          <w:bCs/>
          <w:sz w:val="24"/>
          <w:szCs w:val="24"/>
        </w:rPr>
        <w:t>чл. 47, ал. 1 и 5 от ЗОП</w:t>
      </w:r>
      <w:r w:rsidRPr="00235ECD">
        <w:rPr>
          <w:rFonts w:ascii="Times New Roman" w:hAnsi="Times New Roman" w:cs="Times New Roman"/>
          <w:bCs/>
          <w:sz w:val="24"/>
          <w:szCs w:val="24"/>
        </w:rPr>
        <w:t xml:space="preserve"> и посочените в обявлението изисквания </w:t>
      </w:r>
      <w:r w:rsidRPr="00235ECD">
        <w:rPr>
          <w:rFonts w:ascii="Times New Roman" w:hAnsi="Times New Roman" w:cs="Times New Roman"/>
          <w:b/>
          <w:bCs/>
          <w:sz w:val="24"/>
          <w:szCs w:val="24"/>
        </w:rPr>
        <w:t>по чл. 47, ал. 2, т. 1 - 5 от ЗОП</w:t>
      </w:r>
      <w:r w:rsidRPr="00235ECD">
        <w:rPr>
          <w:rFonts w:ascii="Times New Roman" w:hAnsi="Times New Roman" w:cs="Times New Roman"/>
          <w:bCs/>
          <w:sz w:val="24"/>
          <w:szCs w:val="24"/>
        </w:rPr>
        <w:t xml:space="preserve"> с една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Съгласно чл. 47, ал. 10 от ЗОП</w:t>
      </w:r>
      <w:r w:rsidR="006C2CD2" w:rsidRPr="00235ECD">
        <w:rPr>
          <w:rFonts w:ascii="Times New Roman" w:hAnsi="Times New Roman" w:cs="Times New Roman"/>
          <w:bCs/>
          <w:sz w:val="24"/>
          <w:szCs w:val="24"/>
        </w:rPr>
        <w:t xml:space="preserve"> - </w:t>
      </w:r>
      <w:r w:rsidRPr="00235ECD">
        <w:rPr>
          <w:rFonts w:ascii="Times New Roman" w:hAnsi="Times New Roman" w:cs="Times New Roman"/>
          <w:bCs/>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CCC" w:rsidRPr="00235ECD" w:rsidRDefault="00A70CCC" w:rsidP="00741D89">
      <w:pPr>
        <w:spacing w:before="100" w:beforeAutospacing="1" w:after="100" w:afterAutospacing="1"/>
        <w:jc w:val="both"/>
        <w:rPr>
          <w:rFonts w:ascii="Times New Roman" w:hAnsi="Times New Roman" w:cs="Times New Roman"/>
          <w:b/>
          <w:bCs/>
          <w:sz w:val="24"/>
          <w:szCs w:val="24"/>
        </w:rPr>
      </w:pPr>
      <w:r w:rsidRPr="00235ECD">
        <w:rPr>
          <w:rFonts w:ascii="Times New Roman" w:hAnsi="Times New Roman" w:cs="Times New Roman"/>
          <w:b/>
          <w:bCs/>
          <w:sz w:val="24"/>
          <w:szCs w:val="24"/>
        </w:rPr>
        <w:t>Изисквания към кандидат-чуждестранно лице съгласно чл. 48, ал. 1 – 5 от ЗОП:</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CCC" w:rsidRPr="00235EC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lastRenderedPageBreak/>
        <w:t>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A70CCC" w:rsidRPr="00235EC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Извлечение от съдебен регистър, или</w:t>
      </w:r>
    </w:p>
    <w:p w:rsidR="00A70CCC" w:rsidRPr="00235ECD" w:rsidRDefault="00A70CCC" w:rsidP="0018584D">
      <w:pPr>
        <w:pStyle w:val="a9"/>
        <w:numPr>
          <w:ilvl w:val="0"/>
          <w:numId w:val="7"/>
        </w:numPr>
        <w:spacing w:before="100" w:beforeAutospacing="1" w:after="100" w:afterAutospacing="1"/>
        <w:jc w:val="both"/>
        <w:rPr>
          <w:rFonts w:ascii="Times New Roman" w:hAnsi="Times New Roman" w:cs="Times New Roman"/>
          <w:bCs/>
          <w:sz w:val="24"/>
          <w:szCs w:val="24"/>
        </w:rPr>
      </w:pPr>
      <w:r w:rsidRPr="00235ECD">
        <w:rPr>
          <w:rFonts w:ascii="Times New Roman" w:hAnsi="Times New Roman" w:cs="Times New Roman"/>
          <w:bCs/>
          <w:sz w:val="24"/>
          <w:szCs w:val="24"/>
        </w:rPr>
        <w:t xml:space="preserve">Еквивалентен документ на съдебен или административен орган от държавата, в която е установен. </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rPr>
      </w:pPr>
      <w:r w:rsidRPr="00235ECD">
        <w:rPr>
          <w:rFonts w:ascii="Times New Roman" w:hAnsi="Times New Roman" w:cs="Times New Roman"/>
          <w:bCs/>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CCC" w:rsidRPr="00235ECD" w:rsidRDefault="00A70CCC" w:rsidP="00741D89">
      <w:pPr>
        <w:spacing w:before="100" w:beforeAutospacing="1" w:after="100" w:afterAutospacing="1"/>
        <w:ind w:firstLine="709"/>
        <w:jc w:val="both"/>
        <w:rPr>
          <w:rFonts w:ascii="Times New Roman" w:hAnsi="Times New Roman" w:cs="Times New Roman"/>
          <w:bCs/>
          <w:sz w:val="24"/>
          <w:szCs w:val="24"/>
          <w:u w:val="single"/>
        </w:rPr>
      </w:pPr>
      <w:r w:rsidRPr="00235ECD">
        <w:rPr>
          <w:rFonts w:ascii="Times New Roman" w:hAnsi="Times New Roman" w:cs="Times New Roman"/>
          <w:bCs/>
          <w:sz w:val="24"/>
          <w:szCs w:val="24"/>
          <w:u w:val="single"/>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796B01" w:rsidRPr="00235ECD" w:rsidRDefault="00D51D34" w:rsidP="00741D89">
      <w:pPr>
        <w:pStyle w:val="2"/>
        <w:rPr>
          <w:rFonts w:ascii="Times New Roman" w:eastAsia="Times New Roman" w:hAnsi="Times New Roman" w:cs="Times New Roman"/>
          <w:lang w:eastAsia="bg-BG"/>
        </w:rPr>
      </w:pPr>
      <w:bookmarkStart w:id="14" w:name="_Toc411322909"/>
      <w:r w:rsidRPr="00235ECD">
        <w:rPr>
          <w:rFonts w:ascii="Times New Roman" w:eastAsia="Times New Roman" w:hAnsi="Times New Roman" w:cs="Times New Roman"/>
          <w:lang w:eastAsia="bg-BG"/>
        </w:rPr>
        <w:t>Изисквания към финансовото и икономическото състояние на участниците</w:t>
      </w:r>
      <w:bookmarkEnd w:id="14"/>
    </w:p>
    <w:p w:rsidR="002E3C89" w:rsidRPr="00235ECD" w:rsidRDefault="00B87A73" w:rsidP="00741D89">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Възложителят </w:t>
      </w:r>
      <w:r w:rsidRPr="00235ECD">
        <w:rPr>
          <w:rFonts w:ascii="Times New Roman" w:eastAsia="Times New Roman" w:hAnsi="Times New Roman" w:cs="Times New Roman"/>
          <w:b/>
          <w:sz w:val="24"/>
          <w:szCs w:val="24"/>
          <w:lang w:eastAsia="bg-BG"/>
        </w:rPr>
        <w:t>не</w:t>
      </w:r>
      <w:r w:rsidRPr="00235ECD">
        <w:rPr>
          <w:rFonts w:ascii="Times New Roman" w:eastAsia="Times New Roman" w:hAnsi="Times New Roman" w:cs="Times New Roman"/>
          <w:sz w:val="24"/>
          <w:szCs w:val="24"/>
          <w:lang w:eastAsia="bg-BG"/>
        </w:rPr>
        <w:t xml:space="preserve"> поставя минимални изисквания за икономическото и финансовото състояние на участника.</w:t>
      </w:r>
    </w:p>
    <w:p w:rsidR="004151F5" w:rsidRPr="00235ECD" w:rsidRDefault="00D51D34" w:rsidP="00741D89">
      <w:pPr>
        <w:pStyle w:val="2"/>
        <w:rPr>
          <w:rFonts w:ascii="Times New Roman" w:hAnsi="Times New Roman" w:cs="Times New Roman"/>
        </w:rPr>
      </w:pPr>
      <w:bookmarkStart w:id="15" w:name="_Toc411322910"/>
      <w:r w:rsidRPr="00235ECD">
        <w:rPr>
          <w:rFonts w:ascii="Times New Roman" w:hAnsi="Times New Roman" w:cs="Times New Roman"/>
        </w:rPr>
        <w:t>Изисквания към квалификационните и технически възможности на кандидатите</w:t>
      </w:r>
      <w:bookmarkEnd w:id="15"/>
    </w:p>
    <w:p w:rsidR="004151F5" w:rsidRPr="00235ECD" w:rsidRDefault="004151F5" w:rsidP="00741D89">
      <w:pPr>
        <w:spacing w:after="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процедура за възлагане на обществена поръчка право да участва има всяко лице, което отговаря на предварително обявените условия и изисквания.</w:t>
      </w:r>
    </w:p>
    <w:p w:rsidR="00E75756" w:rsidRPr="00235ECD" w:rsidRDefault="00E75756" w:rsidP="00E75756">
      <w:pPr>
        <w:tabs>
          <w:tab w:val="num" w:pos="0"/>
        </w:tabs>
        <w:spacing w:after="0" w:line="240" w:lineRule="auto"/>
        <w:jc w:val="both"/>
        <w:rPr>
          <w:rFonts w:ascii="Times New Roman" w:eastAsia="Times New Roman" w:hAnsi="Times New Roman" w:cs="Times New Roman"/>
          <w:sz w:val="24"/>
          <w:szCs w:val="24"/>
          <w:lang w:eastAsia="bg-BG"/>
        </w:rPr>
      </w:pPr>
    </w:p>
    <w:p w:rsidR="00E75756" w:rsidRPr="00235ECD" w:rsidRDefault="00E75756" w:rsidP="00E75756">
      <w:pPr>
        <w:pStyle w:val="a9"/>
        <w:numPr>
          <w:ilvl w:val="0"/>
          <w:numId w:val="43"/>
        </w:numPr>
        <w:tabs>
          <w:tab w:val="num" w:pos="0"/>
        </w:tabs>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Участникът да </w:t>
      </w:r>
      <w:proofErr w:type="spellStart"/>
      <w:r w:rsidRPr="00235ECD">
        <w:rPr>
          <w:rFonts w:ascii="Times New Roman" w:eastAsia="Times New Roman" w:hAnsi="Times New Roman" w:cs="Times New Roman"/>
          <w:sz w:val="24"/>
          <w:szCs w:val="24"/>
          <w:lang w:eastAsia="bg-BG"/>
        </w:rPr>
        <w:t>представиСертификат</w:t>
      </w:r>
      <w:proofErr w:type="spellEnd"/>
      <w:r w:rsidRPr="00235ECD">
        <w:rPr>
          <w:rFonts w:ascii="Times New Roman" w:eastAsia="Times New Roman" w:hAnsi="Times New Roman" w:cs="Times New Roman"/>
          <w:sz w:val="24"/>
          <w:szCs w:val="24"/>
          <w:lang w:eastAsia="bg-BG"/>
        </w:rPr>
        <w:t xml:space="preserve"> за внедрена система за управлен</w:t>
      </w:r>
      <w:r w:rsidR="005216BA" w:rsidRPr="00235ECD">
        <w:rPr>
          <w:rFonts w:ascii="Times New Roman" w:eastAsia="Times New Roman" w:hAnsi="Times New Roman" w:cs="Times New Roman"/>
          <w:sz w:val="24"/>
          <w:szCs w:val="24"/>
          <w:lang w:eastAsia="bg-BG"/>
        </w:rPr>
        <w:t xml:space="preserve">ие на качеството ISO 9001:2008 </w:t>
      </w:r>
      <w:r w:rsidRPr="00235ECD">
        <w:rPr>
          <w:rFonts w:ascii="Times New Roman" w:eastAsia="Times New Roman" w:hAnsi="Times New Roman" w:cs="Times New Roman"/>
          <w:sz w:val="24"/>
          <w:szCs w:val="24"/>
          <w:lang w:eastAsia="bg-BG"/>
        </w:rPr>
        <w:t>с обхват строителство, реконструкции, ремонт и рехабилитация или еквивалент;</w:t>
      </w:r>
    </w:p>
    <w:p w:rsidR="00E75756" w:rsidRPr="00235ECD" w:rsidRDefault="00E75756" w:rsidP="00E75756">
      <w:pPr>
        <w:pStyle w:val="a9"/>
        <w:numPr>
          <w:ilvl w:val="0"/>
          <w:numId w:val="43"/>
        </w:numPr>
        <w:tabs>
          <w:tab w:val="num" w:pos="0"/>
        </w:tabs>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Участникът да </w:t>
      </w:r>
      <w:proofErr w:type="spellStart"/>
      <w:r w:rsidRPr="00235ECD">
        <w:rPr>
          <w:rFonts w:ascii="Times New Roman" w:eastAsia="Times New Roman" w:hAnsi="Times New Roman" w:cs="Times New Roman"/>
          <w:sz w:val="24"/>
          <w:szCs w:val="24"/>
          <w:lang w:eastAsia="bg-BG"/>
        </w:rPr>
        <w:t>представиСертификат</w:t>
      </w:r>
      <w:proofErr w:type="spellEnd"/>
      <w:r w:rsidRPr="00235ECD">
        <w:rPr>
          <w:rFonts w:ascii="Times New Roman" w:eastAsia="Times New Roman" w:hAnsi="Times New Roman" w:cs="Times New Roman"/>
          <w:sz w:val="24"/>
          <w:szCs w:val="24"/>
          <w:lang w:eastAsia="bg-BG"/>
        </w:rPr>
        <w:t xml:space="preserve"> за внедрена система за управление на </w:t>
      </w:r>
      <w:r w:rsidRPr="00235ECD">
        <w:rPr>
          <w:rFonts w:ascii="Times New Roman" w:eastAsia="Times New Roman" w:hAnsi="Times New Roman" w:cs="Times New Roman"/>
          <w:bCs/>
          <w:sz w:val="24"/>
          <w:szCs w:val="24"/>
          <w:lang w:eastAsia="bg-BG"/>
        </w:rPr>
        <w:t>здравословни и безопасни условия на труд OHSAS 18001:2007</w:t>
      </w:r>
      <w:r w:rsidRPr="00235ECD">
        <w:rPr>
          <w:rFonts w:ascii="Times New Roman" w:eastAsia="Times New Roman" w:hAnsi="Times New Roman" w:cs="Times New Roman"/>
          <w:sz w:val="24"/>
          <w:szCs w:val="24"/>
          <w:lang w:eastAsia="bg-BG"/>
        </w:rPr>
        <w:t xml:space="preserve"> с обхват строителство, реконструкции, ремонт и рехабилитация или еквивалент;</w:t>
      </w:r>
    </w:p>
    <w:p w:rsidR="00E75756" w:rsidRPr="00235ECD" w:rsidRDefault="00E75756" w:rsidP="00E75756">
      <w:pPr>
        <w:pStyle w:val="a9"/>
        <w:numPr>
          <w:ilvl w:val="0"/>
          <w:numId w:val="43"/>
        </w:numPr>
        <w:tabs>
          <w:tab w:val="num" w:pos="0"/>
        </w:tabs>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Участникът следва да е вписан в Централния професионален регистър на строителя към Камарата на строителите в България за изпълнение на обекти по 137, ал. 1, т. 1, буква "м" от Закона за устройство на терито</w:t>
      </w:r>
      <w:r w:rsidR="005216BA" w:rsidRPr="00235ECD">
        <w:rPr>
          <w:rFonts w:ascii="Times New Roman" w:eastAsia="Times New Roman" w:hAnsi="Times New Roman" w:cs="Times New Roman"/>
          <w:sz w:val="24"/>
          <w:szCs w:val="24"/>
          <w:lang w:eastAsia="bg-BG"/>
        </w:rPr>
        <w:t xml:space="preserve">рията за изпълнение на строежи </w:t>
      </w:r>
      <w:r w:rsidRPr="00235ECD">
        <w:rPr>
          <w:rFonts w:ascii="Times New Roman" w:eastAsia="Times New Roman" w:hAnsi="Times New Roman" w:cs="Times New Roman"/>
          <w:sz w:val="24"/>
          <w:szCs w:val="24"/>
          <w:lang w:val="en-US" w:eastAsia="bg-BG"/>
        </w:rPr>
        <w:t>I</w:t>
      </w:r>
      <w:r w:rsidRPr="00235ECD">
        <w:rPr>
          <w:rFonts w:ascii="Times New Roman" w:eastAsia="Times New Roman" w:hAnsi="Times New Roman" w:cs="Times New Roman"/>
          <w:sz w:val="24"/>
          <w:szCs w:val="24"/>
          <w:lang w:eastAsia="bg-BG"/>
        </w:rPr>
        <w:t>-ва категория</w:t>
      </w:r>
      <w:r w:rsidR="005216BA" w:rsidRPr="00235ECD">
        <w:rPr>
          <w:rFonts w:ascii="Times New Roman" w:eastAsia="Times New Roman" w:hAnsi="Times New Roman" w:cs="Times New Roman"/>
          <w:sz w:val="24"/>
          <w:szCs w:val="24"/>
          <w:lang w:eastAsia="bg-BG"/>
        </w:rPr>
        <w:t>.</w:t>
      </w:r>
    </w:p>
    <w:p w:rsidR="000F7B8D" w:rsidRPr="00235ECD" w:rsidRDefault="000F7B8D" w:rsidP="000F7B8D">
      <w:pPr>
        <w:widowControl w:val="0"/>
        <w:tabs>
          <w:tab w:val="left" w:pos="884"/>
        </w:tabs>
        <w:spacing w:after="0"/>
        <w:jc w:val="both"/>
        <w:rPr>
          <w:rFonts w:ascii="Times New Roman" w:eastAsia="Times New Roman" w:hAnsi="Times New Roman" w:cs="Times New Roman"/>
          <w:b/>
          <w:sz w:val="24"/>
          <w:szCs w:val="24"/>
          <w:lang w:eastAsia="bg-BG"/>
        </w:rPr>
      </w:pPr>
    </w:p>
    <w:p w:rsidR="000F7B8D" w:rsidRPr="00235ECD" w:rsidRDefault="000F7B8D" w:rsidP="000F7B8D">
      <w:pPr>
        <w:widowControl w:val="0"/>
        <w:tabs>
          <w:tab w:val="left" w:pos="884"/>
        </w:tabs>
        <w:spacing w:after="0"/>
        <w:ind w:firstLine="885"/>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За доказване на горепосочените изисквания, участниците следва да представят Копие на Сертификат за внедрена система за управление на качеството ISO 9001:2008 с обхват строителство, реконструкции, ремонт и рехабилитация или еквивалент; Копие на Сертификат за внедрена система за управление на здравословни и безопасни условия на труд OHSAS 18001:2007 с обхват строителство, реконструкции, ремонт и рехабилитация или еквивалент; Заверено от участника копие на Удостоверение за вписване в ЦПРС за изпълнение на строежи I група, I категория.</w:t>
      </w:r>
    </w:p>
    <w:p w:rsidR="00ED550F" w:rsidRPr="00235ECD" w:rsidRDefault="00ED550F" w:rsidP="004D625E">
      <w:pPr>
        <w:widowControl w:val="0"/>
        <w:tabs>
          <w:tab w:val="left" w:pos="884"/>
        </w:tabs>
        <w:spacing w:after="0"/>
        <w:jc w:val="both"/>
        <w:rPr>
          <w:rFonts w:ascii="Times New Roman" w:eastAsia="Times New Roman" w:hAnsi="Times New Roman" w:cs="Times New Roman"/>
          <w:b/>
          <w:sz w:val="24"/>
          <w:szCs w:val="24"/>
          <w:lang w:eastAsia="bg-BG"/>
        </w:rPr>
      </w:pPr>
    </w:p>
    <w:p w:rsidR="00ED550F" w:rsidRPr="00235ECD" w:rsidRDefault="00ED550F" w:rsidP="00741D89">
      <w:pPr>
        <w:autoSpaceDE w:val="0"/>
        <w:autoSpaceDN w:val="0"/>
        <w:adjustRightInd w:val="0"/>
        <w:spacing w:after="0"/>
        <w:ind w:firstLine="708"/>
        <w:jc w:val="both"/>
        <w:rPr>
          <w:rFonts w:ascii="Times New Roman" w:eastAsia="Times New Roman" w:hAnsi="Times New Roman" w:cs="Times New Roman"/>
          <w:b/>
          <w:bCs/>
          <w:i/>
          <w:sz w:val="24"/>
          <w:szCs w:val="24"/>
          <w:lang w:eastAsia="bg-BG"/>
        </w:rPr>
      </w:pPr>
      <w:r w:rsidRPr="00235ECD">
        <w:rPr>
          <w:rFonts w:ascii="Times New Roman" w:eastAsia="Times New Roman" w:hAnsi="Times New Roman" w:cs="Times New Roman"/>
          <w:b/>
          <w:bCs/>
          <w:i/>
          <w:sz w:val="24"/>
          <w:szCs w:val="24"/>
          <w:lang w:eastAsia="bg-BG"/>
        </w:rPr>
        <w:t>Забележка:</w:t>
      </w:r>
    </w:p>
    <w:p w:rsidR="00ED550F" w:rsidRPr="00235ECD" w:rsidRDefault="00ED550F" w:rsidP="00741D89">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iCs/>
          <w:sz w:val="24"/>
          <w:szCs w:val="24"/>
          <w:lang w:eastAsia="bg-BG"/>
        </w:rPr>
        <w:t>В случай, че участникът е обединение, което не е юридическо лице, изискванията се отнасят общо за лицата, включени в обединението, като документите се представят само за участниците, чрез които обединението доказва съответствието си с критериите за подбор по чл. 25, ал. 2, т. 6 от ЗОП.</w:t>
      </w:r>
    </w:p>
    <w:p w:rsidR="00ED550F" w:rsidRPr="00235ECD" w:rsidRDefault="00ED550F" w:rsidP="00182A93">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iCs/>
          <w:sz w:val="24"/>
          <w:szCs w:val="24"/>
          <w:lang w:eastAsia="bg-BG"/>
        </w:rPr>
        <w:t>При участие на подизпълнители изискването се прилага, съгласно чл. 56, ал. 2 от ЗОП, съгласно вида и дела на тяхното участие.</w:t>
      </w:r>
    </w:p>
    <w:p w:rsidR="005C2B9F" w:rsidRPr="00235ECD" w:rsidRDefault="005C2B9F" w:rsidP="005C2B9F">
      <w:pPr>
        <w:pStyle w:val="2"/>
        <w:rPr>
          <w:rFonts w:ascii="Times New Roman" w:hAnsi="Times New Roman" w:cs="Times New Roman"/>
        </w:rPr>
      </w:pPr>
      <w:bookmarkStart w:id="16" w:name="_Toc411322911"/>
      <w:r w:rsidRPr="00235ECD">
        <w:rPr>
          <w:rFonts w:ascii="Times New Roman" w:hAnsi="Times New Roman" w:cs="Times New Roman"/>
        </w:rPr>
        <w:t>Изисквания за качество</w:t>
      </w:r>
      <w:bookmarkEnd w:id="16"/>
    </w:p>
    <w:p w:rsidR="005C2B9F" w:rsidRPr="00235ECD" w:rsidRDefault="005C2B9F" w:rsidP="005C2B9F">
      <w:pPr>
        <w:autoSpaceDE w:val="0"/>
        <w:autoSpaceDN w:val="0"/>
        <w:adjustRightInd w:val="0"/>
        <w:spacing w:after="0"/>
        <w:ind w:firstLine="708"/>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iCs/>
          <w:sz w:val="24"/>
          <w:szCs w:val="24"/>
          <w:lang w:eastAsia="bg-BG"/>
        </w:rPr>
        <w:t>СМР да отговарят на нормативните изисквания и стандарти за строителство, да се спазва Наредба №2 за минималните изисквания за здравословни и безопасни условия на труд при извършване на СМР и да се съблюдават изискванията на инвестиционния проект.Всички вложени материали да бъдат придружени със сертификати за качество.</w:t>
      </w:r>
    </w:p>
    <w:p w:rsidR="00C7377E" w:rsidRPr="00235ECD" w:rsidRDefault="00C7377E" w:rsidP="00741D89">
      <w:pPr>
        <w:pStyle w:val="2"/>
        <w:rPr>
          <w:rFonts w:ascii="Times New Roman" w:hAnsi="Times New Roman" w:cs="Times New Roman"/>
        </w:rPr>
      </w:pPr>
      <w:bookmarkStart w:id="17" w:name="_Toc411322912"/>
      <w:r w:rsidRPr="00235ECD">
        <w:rPr>
          <w:rFonts w:ascii="Times New Roman" w:hAnsi="Times New Roman" w:cs="Times New Roman"/>
        </w:rPr>
        <w:t>Срок на валидност на офертите</w:t>
      </w:r>
      <w:bookmarkEnd w:id="17"/>
    </w:p>
    <w:p w:rsidR="00C7377E" w:rsidRPr="00235ECD" w:rsidRDefault="00C7377E" w:rsidP="0018584D">
      <w:pPr>
        <w:pStyle w:val="a9"/>
        <w:numPr>
          <w:ilvl w:val="0"/>
          <w:numId w:val="8"/>
        </w:numPr>
        <w:spacing w:after="0"/>
        <w:ind w:left="714" w:hanging="357"/>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Срокът на валидност на офертите е </w:t>
      </w:r>
      <w:r w:rsidRPr="00235ECD">
        <w:rPr>
          <w:rFonts w:ascii="Times New Roman" w:eastAsia="Times New Roman" w:hAnsi="Times New Roman" w:cs="Times New Roman"/>
          <w:b/>
          <w:sz w:val="24"/>
          <w:szCs w:val="24"/>
          <w:lang w:eastAsia="bg-BG"/>
        </w:rPr>
        <w:t xml:space="preserve">180 (сто и осемдесет) календарни дни, </w:t>
      </w:r>
      <w:r w:rsidRPr="00235ECD">
        <w:rPr>
          <w:rFonts w:ascii="Times New Roman" w:eastAsia="Times New Roman" w:hAnsi="Times New Roman" w:cs="Times New Roman"/>
          <w:sz w:val="24"/>
          <w:szCs w:val="24"/>
          <w:lang w:eastAsia="bg-BG"/>
        </w:rPr>
        <w:t>считано от крайната дата за подаване на офертите;</w:t>
      </w:r>
    </w:p>
    <w:p w:rsidR="00C7377E" w:rsidRPr="00235ECD" w:rsidRDefault="00C7377E" w:rsidP="0018584D">
      <w:pPr>
        <w:pStyle w:val="a9"/>
        <w:numPr>
          <w:ilvl w:val="0"/>
          <w:numId w:val="8"/>
        </w:numPr>
        <w:spacing w:after="0"/>
        <w:ind w:left="714" w:hanging="357"/>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представи оферта с изискания срок, но при последващо поискване от Възложителя – откаже да я удължи.</w:t>
      </w:r>
    </w:p>
    <w:p w:rsidR="00FA2B77" w:rsidRPr="00235ECD" w:rsidRDefault="00320173" w:rsidP="00741D89">
      <w:pPr>
        <w:pStyle w:val="2"/>
        <w:rPr>
          <w:rFonts w:ascii="Times New Roman" w:hAnsi="Times New Roman" w:cs="Times New Roman"/>
        </w:rPr>
      </w:pPr>
      <w:bookmarkStart w:id="18" w:name="_Toc411322913"/>
      <w:r w:rsidRPr="00235ECD">
        <w:rPr>
          <w:rFonts w:ascii="Times New Roman" w:hAnsi="Times New Roman" w:cs="Times New Roman"/>
        </w:rPr>
        <w:t>Гаранции</w:t>
      </w:r>
      <w:bookmarkEnd w:id="18"/>
    </w:p>
    <w:p w:rsidR="00320173" w:rsidRPr="00235ECD" w:rsidRDefault="00320173" w:rsidP="0018584D">
      <w:pPr>
        <w:pStyle w:val="a9"/>
        <w:numPr>
          <w:ilvl w:val="0"/>
          <w:numId w:val="9"/>
        </w:numPr>
        <w:rPr>
          <w:rFonts w:ascii="Times New Roman" w:hAnsi="Times New Roman" w:cs="Times New Roman"/>
          <w:sz w:val="24"/>
          <w:u w:val="single"/>
          <w:lang w:eastAsia="bg-BG"/>
        </w:rPr>
      </w:pPr>
      <w:r w:rsidRPr="00235ECD">
        <w:rPr>
          <w:rFonts w:ascii="Times New Roman" w:hAnsi="Times New Roman" w:cs="Times New Roman"/>
          <w:sz w:val="24"/>
          <w:u w:val="single"/>
          <w:lang w:eastAsia="bg-BG"/>
        </w:rPr>
        <w:t>Гаранция за участие</w:t>
      </w:r>
    </w:p>
    <w:p w:rsidR="00E42428" w:rsidRPr="00235ECD" w:rsidRDefault="00E42428"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определя следните гаранции:</w:t>
      </w:r>
    </w:p>
    <w:p w:rsidR="006E6500" w:rsidRPr="00235ECD" w:rsidRDefault="00E42428" w:rsidP="00741D89">
      <w:pPr>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Гаранция за участие – 1%  от п</w:t>
      </w:r>
      <w:r w:rsidR="006E6500" w:rsidRPr="00235ECD">
        <w:rPr>
          <w:rFonts w:ascii="Times New Roman" w:eastAsia="Times New Roman" w:hAnsi="Times New Roman" w:cs="Times New Roman"/>
          <w:sz w:val="24"/>
          <w:szCs w:val="24"/>
          <w:lang w:eastAsia="bg-BG"/>
        </w:rPr>
        <w:t>р</w:t>
      </w:r>
      <w:r w:rsidR="00271C98" w:rsidRPr="00235ECD">
        <w:rPr>
          <w:rFonts w:ascii="Times New Roman" w:eastAsia="Times New Roman" w:hAnsi="Times New Roman" w:cs="Times New Roman"/>
          <w:sz w:val="24"/>
          <w:szCs w:val="24"/>
          <w:lang w:eastAsia="bg-BG"/>
        </w:rPr>
        <w:t>огнозната стойност на поръчката</w:t>
      </w:r>
      <w:r w:rsidR="00271C98" w:rsidRPr="00235ECD">
        <w:rPr>
          <w:rFonts w:ascii="Times New Roman" w:eastAsia="Times New Roman" w:hAnsi="Times New Roman" w:cs="Times New Roman"/>
          <w:sz w:val="24"/>
          <w:szCs w:val="24"/>
          <w:lang w:val="en-US" w:eastAsia="bg-BG"/>
        </w:rPr>
        <w:t xml:space="preserve">, </w:t>
      </w:r>
      <w:r w:rsidR="00271C98" w:rsidRPr="00235ECD">
        <w:rPr>
          <w:rFonts w:ascii="Times New Roman" w:eastAsia="Times New Roman" w:hAnsi="Times New Roman" w:cs="Times New Roman"/>
          <w:sz w:val="24"/>
          <w:szCs w:val="24"/>
          <w:lang w:eastAsia="bg-BG"/>
        </w:rPr>
        <w:t xml:space="preserve">а именно – </w:t>
      </w:r>
      <w:r w:rsidR="008D79DC" w:rsidRPr="008D79DC">
        <w:rPr>
          <w:rFonts w:ascii="Times New Roman" w:eastAsia="Times New Roman" w:hAnsi="Times New Roman" w:cs="Times New Roman"/>
          <w:sz w:val="24"/>
          <w:szCs w:val="24"/>
          <w:lang w:eastAsia="bg-BG"/>
        </w:rPr>
        <w:t>5098.17</w:t>
      </w:r>
      <w:r w:rsidR="008D79DC">
        <w:rPr>
          <w:rFonts w:ascii="Times New Roman" w:eastAsia="Times New Roman" w:hAnsi="Times New Roman" w:cs="Times New Roman"/>
          <w:sz w:val="24"/>
          <w:szCs w:val="24"/>
          <w:lang w:eastAsia="bg-BG"/>
        </w:rPr>
        <w:t xml:space="preserve"> лв. без ДДС.</w:t>
      </w:r>
    </w:p>
    <w:p w:rsidR="00320173" w:rsidRPr="00235ECD" w:rsidRDefault="00320173"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w:t>
      </w:r>
      <w:r w:rsidRPr="00235ECD">
        <w:rPr>
          <w:rFonts w:ascii="Times New Roman" w:eastAsia="Times New Roman" w:hAnsi="Times New Roman" w:cs="Times New Roman"/>
          <w:sz w:val="24"/>
          <w:szCs w:val="24"/>
          <w:lang w:eastAsia="bg-BG"/>
        </w:rPr>
        <w:lastRenderedPageBreak/>
        <w:t>участие.</w:t>
      </w:r>
      <w:r w:rsidRPr="00235ECD">
        <w:rPr>
          <w:rFonts w:ascii="Times New Roman" w:eastAsia="Times New Roman" w:hAnsi="Times New Roman" w:cs="Times New Roman"/>
          <w:sz w:val="24"/>
          <w:szCs w:val="24"/>
          <w:lang w:val="en-US" w:eastAsia="bg-BG"/>
        </w:rPr>
        <w:t xml:space="preserve">В </w:t>
      </w:r>
      <w:proofErr w:type="spellStart"/>
      <w:r w:rsidRPr="00235ECD">
        <w:rPr>
          <w:rFonts w:ascii="Times New Roman" w:eastAsia="Times New Roman" w:hAnsi="Times New Roman" w:cs="Times New Roman"/>
          <w:sz w:val="24"/>
          <w:szCs w:val="24"/>
          <w:lang w:val="en-US" w:eastAsia="bg-BG"/>
        </w:rPr>
        <w:t>случай</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чеучастникът</w:t>
      </w:r>
      <w:proofErr w:type="spellEnd"/>
      <w:r w:rsidRPr="00235ECD">
        <w:rPr>
          <w:rFonts w:ascii="Times New Roman" w:eastAsia="Times New Roman" w:hAnsi="Times New Roman" w:cs="Times New Roman"/>
          <w:sz w:val="24"/>
          <w:szCs w:val="24"/>
          <w:lang w:val="en-US" w:eastAsia="bg-BG"/>
        </w:rPr>
        <w:t xml:space="preserve"> е </w:t>
      </w:r>
      <w:proofErr w:type="spellStart"/>
      <w:r w:rsidRPr="00235ECD">
        <w:rPr>
          <w:rFonts w:ascii="Times New Roman" w:eastAsia="Times New Roman" w:hAnsi="Times New Roman" w:cs="Times New Roman"/>
          <w:sz w:val="24"/>
          <w:szCs w:val="24"/>
          <w:lang w:val="en-US" w:eastAsia="bg-BG"/>
        </w:rPr>
        <w:t>обединение</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катонаредителпобанковагаранция</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съответновносителнапаричнатасума</w:t>
      </w:r>
      <w:proofErr w:type="spellEnd"/>
      <w:r w:rsidRPr="00235ECD">
        <w:rPr>
          <w:rFonts w:ascii="Times New Roman" w:eastAsia="Times New Roman" w:hAnsi="Times New Roman" w:cs="Times New Roman"/>
          <w:sz w:val="24"/>
          <w:szCs w:val="24"/>
          <w:lang w:val="en-US" w:eastAsia="bg-BG"/>
        </w:rPr>
        <w:t xml:space="preserve">, </w:t>
      </w:r>
      <w:proofErr w:type="spellStart"/>
      <w:r w:rsidRPr="00235ECD">
        <w:rPr>
          <w:rFonts w:ascii="Times New Roman" w:eastAsia="Times New Roman" w:hAnsi="Times New Roman" w:cs="Times New Roman"/>
          <w:sz w:val="24"/>
          <w:szCs w:val="24"/>
          <w:lang w:val="en-US" w:eastAsia="bg-BG"/>
        </w:rPr>
        <w:t>можеда</w:t>
      </w:r>
      <w:proofErr w:type="spellEnd"/>
      <w:r w:rsidRPr="00235ECD">
        <w:rPr>
          <w:rFonts w:ascii="Times New Roman" w:eastAsia="Times New Roman" w:hAnsi="Times New Roman" w:cs="Times New Roman"/>
          <w:sz w:val="24"/>
          <w:szCs w:val="24"/>
          <w:lang w:val="en-US" w:eastAsia="bg-BG"/>
        </w:rPr>
        <w:t xml:space="preserve"> е </w:t>
      </w:r>
      <w:proofErr w:type="spellStart"/>
      <w:r w:rsidRPr="00235ECD">
        <w:rPr>
          <w:rFonts w:ascii="Times New Roman" w:eastAsia="Times New Roman" w:hAnsi="Times New Roman" w:cs="Times New Roman"/>
          <w:sz w:val="24"/>
          <w:szCs w:val="24"/>
          <w:lang w:val="en-US" w:eastAsia="bg-BG"/>
        </w:rPr>
        <w:t>всекиотсъдружниците</w:t>
      </w:r>
      <w:proofErr w:type="spellEnd"/>
      <w:r w:rsidRPr="00235ECD">
        <w:rPr>
          <w:rFonts w:ascii="Times New Roman" w:eastAsia="Times New Roman" w:hAnsi="Times New Roman" w:cs="Times New Roman"/>
          <w:sz w:val="24"/>
          <w:szCs w:val="24"/>
          <w:lang w:val="en-US" w:eastAsia="bg-BG"/>
        </w:rPr>
        <w:t xml:space="preserve"> в </w:t>
      </w:r>
      <w:proofErr w:type="spellStart"/>
      <w:r w:rsidRPr="00235ECD">
        <w:rPr>
          <w:rFonts w:ascii="Times New Roman" w:eastAsia="Times New Roman" w:hAnsi="Times New Roman" w:cs="Times New Roman"/>
          <w:sz w:val="24"/>
          <w:szCs w:val="24"/>
          <w:lang w:val="en-US" w:eastAsia="bg-BG"/>
        </w:rPr>
        <w:t>обединението</w:t>
      </w:r>
      <w:proofErr w:type="spellEnd"/>
      <w:r w:rsidRPr="00235ECD">
        <w:rPr>
          <w:rFonts w:ascii="Times New Roman" w:eastAsia="Times New Roman" w:hAnsi="Times New Roman" w:cs="Times New Roman"/>
          <w:sz w:val="24"/>
          <w:szCs w:val="24"/>
          <w:lang w:val="en-US" w:eastAsia="bg-BG"/>
        </w:rPr>
        <w:t>.</w:t>
      </w:r>
    </w:p>
    <w:p w:rsidR="00F56D66"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w:t>
      </w:r>
      <w:r w:rsidRPr="00235ECD">
        <w:rPr>
          <w:rFonts w:ascii="Times New Roman" w:eastAsia="Times New Roman" w:hAnsi="Times New Roman" w:cs="Times New Roman"/>
          <w:b/>
          <w:sz w:val="24"/>
          <w:szCs w:val="24"/>
          <w:lang w:eastAsia="bg-BG"/>
        </w:rPr>
        <w:t>180 дни</w:t>
      </w:r>
      <w:r w:rsidRPr="00235ECD">
        <w:rPr>
          <w:rFonts w:ascii="Times New Roman" w:eastAsia="Times New Roman" w:hAnsi="Times New Roman" w:cs="Times New Roman"/>
          <w:sz w:val="24"/>
          <w:szCs w:val="24"/>
          <w:lang w:eastAsia="bg-BG"/>
        </w:rPr>
        <w:t xml:space="preserve"> считано от крайния срок за подаване на офертата и да е изрично посочено, че е за</w:t>
      </w:r>
      <w:r w:rsidR="00F56D66" w:rsidRPr="00235ECD">
        <w:rPr>
          <w:rFonts w:ascii="Times New Roman" w:eastAsia="Times New Roman" w:hAnsi="Times New Roman" w:cs="Times New Roman"/>
          <w:sz w:val="24"/>
          <w:szCs w:val="24"/>
          <w:lang w:eastAsia="bg-BG"/>
        </w:rPr>
        <w:t xml:space="preserve"> настоящата обществена поръчка.</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w:t>
      </w:r>
      <w:r w:rsidR="00E331B9" w:rsidRPr="00235ECD">
        <w:rPr>
          <w:rFonts w:ascii="Times New Roman" w:eastAsia="Times New Roman" w:hAnsi="Times New Roman" w:cs="Times New Roman"/>
          <w:sz w:val="24"/>
          <w:szCs w:val="24"/>
          <w:lang w:eastAsia="bg-BG"/>
        </w:rPr>
        <w:t xml:space="preserve"> която се представя гаранцията. </w:t>
      </w:r>
      <w:r w:rsidRPr="00235ECD">
        <w:rPr>
          <w:rFonts w:ascii="Times New Roman" w:eastAsia="Times New Roman" w:hAnsi="Times New Roman" w:cs="Times New Roman"/>
          <w:sz w:val="24"/>
          <w:szCs w:val="24"/>
          <w:lang w:eastAsia="bg-BG"/>
        </w:rPr>
        <w:t xml:space="preserve">Сумата следва да бъде внесена по банков път на името на Възложителя по банковата сметка посочена в обявлението. </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настоящата документация размер.</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Разходите по евентуално усвояване на гаранцията ще бъдат за сметка на Възложителя.</w:t>
      </w:r>
    </w:p>
    <w:p w:rsidR="00320173" w:rsidRPr="00235ECD" w:rsidRDefault="00320173" w:rsidP="0018584D">
      <w:pPr>
        <w:pStyle w:val="a9"/>
        <w:numPr>
          <w:ilvl w:val="0"/>
          <w:numId w:val="1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0C3B43" w:rsidRPr="00235ECD" w:rsidRDefault="000C3B43" w:rsidP="00741D89">
      <w:pPr>
        <w:jc w:val="both"/>
        <w:rPr>
          <w:rFonts w:ascii="Times New Roman" w:eastAsia="Times New Roman" w:hAnsi="Times New Roman" w:cs="Times New Roman"/>
          <w:b/>
          <w:sz w:val="24"/>
          <w:szCs w:val="24"/>
          <w:lang w:eastAsia="bg-BG"/>
        </w:rPr>
      </w:pPr>
    </w:p>
    <w:p w:rsidR="00320173" w:rsidRPr="00235ECD" w:rsidRDefault="0061792B" w:rsidP="00741D89">
      <w:pPr>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Задържането и освобождаването на гаранцията за участие става при условията и по реда на чл. 61 и чл. 62 от ЗОП.</w:t>
      </w:r>
    </w:p>
    <w:p w:rsidR="0061792B" w:rsidRPr="00235ECD" w:rsidRDefault="00283986" w:rsidP="0018584D">
      <w:pPr>
        <w:pStyle w:val="a9"/>
        <w:numPr>
          <w:ilvl w:val="0"/>
          <w:numId w:val="9"/>
        </w:numPr>
        <w:jc w:val="both"/>
        <w:rPr>
          <w:rFonts w:ascii="Times New Roman" w:hAnsi="Times New Roman" w:cs="Times New Roman"/>
          <w:sz w:val="24"/>
          <w:u w:val="single"/>
          <w:lang w:eastAsia="bg-BG"/>
        </w:rPr>
      </w:pPr>
      <w:r w:rsidRPr="00235ECD">
        <w:rPr>
          <w:rFonts w:ascii="Times New Roman" w:hAnsi="Times New Roman" w:cs="Times New Roman"/>
          <w:sz w:val="24"/>
          <w:u w:val="single"/>
          <w:lang w:eastAsia="bg-BG"/>
        </w:rPr>
        <w:t>Гаранция за изпълнение</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Гаранцията за изпълнение на договора е в размер на </w:t>
      </w:r>
      <w:r w:rsidR="00E42428" w:rsidRPr="00235ECD">
        <w:rPr>
          <w:rFonts w:ascii="Times New Roman" w:hAnsi="Times New Roman" w:cs="Times New Roman"/>
          <w:sz w:val="24"/>
          <w:lang w:eastAsia="bg-BG"/>
        </w:rPr>
        <w:t>3</w:t>
      </w:r>
      <w:r w:rsidRPr="00235ECD">
        <w:rPr>
          <w:rFonts w:ascii="Times New Roman" w:hAnsi="Times New Roman" w:cs="Times New Roman"/>
          <w:sz w:val="24"/>
          <w:lang w:eastAsia="bg-BG"/>
        </w:rPr>
        <w:t xml:space="preserve"> (</w:t>
      </w:r>
      <w:r w:rsidR="00E42428" w:rsidRPr="00235ECD">
        <w:rPr>
          <w:rFonts w:ascii="Times New Roman" w:hAnsi="Times New Roman" w:cs="Times New Roman"/>
          <w:sz w:val="24"/>
          <w:lang w:eastAsia="bg-BG"/>
        </w:rPr>
        <w:t>три</w:t>
      </w:r>
      <w:r w:rsidRPr="00235ECD">
        <w:rPr>
          <w:rFonts w:ascii="Times New Roman" w:hAnsi="Times New Roman" w:cs="Times New Roman"/>
          <w:sz w:val="24"/>
          <w:lang w:eastAsia="bg-BG"/>
        </w:rPr>
        <w:t>) % от стойността на договора за обществена поръчка  без включен ДДС;</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E331B9"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При представяне на гаранцията в платежното нареждане или в банковата гаранция изрично се посочва договора за обществена поръчка</w:t>
      </w:r>
      <w:r w:rsidR="00E331B9" w:rsidRPr="00235ECD">
        <w:rPr>
          <w:rFonts w:ascii="Times New Roman" w:hAnsi="Times New Roman" w:cs="Times New Roman"/>
          <w:sz w:val="24"/>
          <w:lang w:eastAsia="bg-BG"/>
        </w:rPr>
        <w:t>;</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При представяне на гаранцията във вид на платежното нареждане - паричната сума се внася по сметка на Възложителя.</w:t>
      </w:r>
    </w:p>
    <w:p w:rsidR="00283986" w:rsidRPr="00235ECD" w:rsidRDefault="00283986"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Банковите разходи за издаването на гаранциите се поемат от Изпълнителя. Той трябва да предвиди и заплати своите такси по откриване и обслужване </w:t>
      </w:r>
      <w:r w:rsidRPr="00235ECD">
        <w:rPr>
          <w:rFonts w:ascii="Times New Roman" w:hAnsi="Times New Roman" w:cs="Times New Roman"/>
          <w:sz w:val="24"/>
          <w:lang w:eastAsia="bg-BG"/>
        </w:rPr>
        <w:lastRenderedPageBreak/>
        <w:t xml:space="preserve">на гаранциите така, че размерът на гаранциите да не бъде по-малък от размера, който е </w:t>
      </w:r>
      <w:r w:rsidR="007A1087" w:rsidRPr="00235ECD">
        <w:rPr>
          <w:rFonts w:ascii="Times New Roman" w:hAnsi="Times New Roman" w:cs="Times New Roman"/>
          <w:sz w:val="24"/>
          <w:lang w:eastAsia="bg-BG"/>
        </w:rPr>
        <w:t>определен в настоящите указания;</w:t>
      </w:r>
    </w:p>
    <w:p w:rsidR="007A1087" w:rsidRPr="00235ECD" w:rsidRDefault="007A1087"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A1087" w:rsidRPr="00235ECD" w:rsidRDefault="007A1087"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7A1087" w:rsidRPr="00235ECD" w:rsidRDefault="007A1087" w:rsidP="0018584D">
      <w:pPr>
        <w:pStyle w:val="a9"/>
        <w:numPr>
          <w:ilvl w:val="0"/>
          <w:numId w:val="11"/>
        </w:numPr>
        <w:jc w:val="both"/>
        <w:rPr>
          <w:rFonts w:ascii="Times New Roman" w:hAnsi="Times New Roman" w:cs="Times New Roman"/>
          <w:sz w:val="24"/>
          <w:lang w:eastAsia="bg-BG"/>
        </w:rPr>
      </w:pPr>
      <w:r w:rsidRPr="00235ECD">
        <w:rPr>
          <w:rFonts w:ascii="Times New Roman" w:hAnsi="Times New Roman" w:cs="Times New Roman"/>
          <w:sz w:val="24"/>
          <w:lang w:eastAsia="bg-BG"/>
        </w:rPr>
        <w:t>Разходите за евентуалното усвояване на гаранциите се поемат от Възложителя.</w:t>
      </w:r>
    </w:p>
    <w:p w:rsidR="00DF5251" w:rsidRPr="00235ECD" w:rsidRDefault="00DF5251" w:rsidP="00741D89">
      <w:pPr>
        <w:pStyle w:val="2"/>
        <w:rPr>
          <w:rFonts w:ascii="Times New Roman" w:hAnsi="Times New Roman" w:cs="Times New Roman"/>
          <w:lang w:eastAsia="bg-BG"/>
        </w:rPr>
      </w:pPr>
      <w:bookmarkStart w:id="19" w:name="_Toc411322914"/>
      <w:r w:rsidRPr="00235ECD">
        <w:rPr>
          <w:rFonts w:ascii="Times New Roman" w:hAnsi="Times New Roman" w:cs="Times New Roman"/>
          <w:lang w:eastAsia="bg-BG"/>
        </w:rPr>
        <w:t>Документация за участие</w:t>
      </w:r>
      <w:bookmarkEnd w:id="19"/>
    </w:p>
    <w:p w:rsidR="00DF5251" w:rsidRPr="00235ECD" w:rsidRDefault="00DF5251"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Възложителят не поставя изискване Документацията за участие да се закупува от заинтересованите лица. </w:t>
      </w:r>
    </w:p>
    <w:p w:rsidR="00DF5251" w:rsidRPr="00235ECD" w:rsidRDefault="00DF5251"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 xml:space="preserve">Пълен достъп до документацията за участие е осигурен на интернет страницата на Възложителя - </w:t>
      </w:r>
      <w:r w:rsidR="007364E5" w:rsidRPr="00235ECD">
        <w:rPr>
          <w:rFonts w:ascii="Times New Roman" w:hAnsi="Times New Roman" w:cs="Times New Roman"/>
          <w:sz w:val="24"/>
          <w:lang w:eastAsia="bg-BG"/>
        </w:rPr>
        <w:t>www.ruse-bg</w:t>
      </w:r>
      <w:r w:rsidR="007364E5" w:rsidRPr="00235ECD">
        <w:rPr>
          <w:rFonts w:ascii="Times New Roman" w:hAnsi="Times New Roman" w:cs="Times New Roman"/>
          <w:sz w:val="24"/>
          <w:lang w:val="en-US" w:eastAsia="bg-BG"/>
        </w:rPr>
        <w:t>.</w:t>
      </w:r>
      <w:r w:rsidRPr="00235ECD">
        <w:rPr>
          <w:rFonts w:ascii="Times New Roman" w:hAnsi="Times New Roman" w:cs="Times New Roman"/>
          <w:sz w:val="24"/>
          <w:lang w:eastAsia="bg-BG"/>
        </w:rPr>
        <w:t>eu. Възложителят предоставя документацията на всяко лице, поискало това, включително като му я изпрати за негова сметка. В случай, че заинтересовано лице желае документацията да му бъде предоставена от Възложителя, се прилагат правилата на чл. 28, ал. 7 от ЗОП и сл</w:t>
      </w:r>
      <w:r w:rsidR="005E3AF1" w:rsidRPr="00235ECD">
        <w:rPr>
          <w:rFonts w:ascii="Times New Roman" w:hAnsi="Times New Roman" w:cs="Times New Roman"/>
          <w:sz w:val="24"/>
          <w:lang w:eastAsia="bg-BG"/>
        </w:rPr>
        <w:t xml:space="preserve">едва се да заплати сумата от 6 </w:t>
      </w:r>
      <w:r w:rsidRPr="00235ECD">
        <w:rPr>
          <w:rFonts w:ascii="Times New Roman" w:hAnsi="Times New Roman" w:cs="Times New Roman"/>
          <w:sz w:val="24"/>
          <w:lang w:eastAsia="bg-BG"/>
        </w:rPr>
        <w:t xml:space="preserve">лв. (шест лева) с ДДС. Документацията за участие може да бъде получена в Информационен център, Община Русе, на адрес: гр. Русе,  пл. „Свобода” № 6, всеки работен ден от 09:00 до 17:00  часа до деня и часа, посочени в обявлението за обществена поръчка. Документация за участие се предоставя след представяне на платежен документ, удостоверяващ, че същата е заплатена по бюджетна сметка на Община Русе: ТБ Инвестбанк АД, Клон Русе, BIG - IORTBGSF; IBAN - BG96 IORT 7379 8400 0800 00, вид плащане 447000, или на касата в Информационен център, Община Русе. </w:t>
      </w:r>
    </w:p>
    <w:p w:rsidR="00DF5251" w:rsidRPr="00235ECD" w:rsidRDefault="00DF5251" w:rsidP="00741D89">
      <w:pPr>
        <w:ind w:firstLine="709"/>
        <w:jc w:val="both"/>
        <w:rPr>
          <w:rFonts w:ascii="Times New Roman" w:hAnsi="Times New Roman" w:cs="Times New Roman"/>
          <w:sz w:val="24"/>
          <w:lang w:eastAsia="bg-BG"/>
        </w:rPr>
      </w:pPr>
      <w:r w:rsidRPr="00235ECD">
        <w:rPr>
          <w:rFonts w:ascii="Times New Roman" w:hAnsi="Times New Roman" w:cs="Times New Roman"/>
          <w:sz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61437B" w:rsidRPr="00235ECD" w:rsidRDefault="00B544D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Лицата могат да поискат писмено от Възложителя разяснения по документацията за участие до 7 (седем) дни преди изтичането на срока за получаване на офертите. </w:t>
      </w:r>
    </w:p>
    <w:p w:rsidR="0061437B" w:rsidRPr="00235ECD" w:rsidRDefault="0061437B" w:rsidP="00741D89">
      <w:pPr>
        <w:pStyle w:val="2"/>
        <w:rPr>
          <w:rFonts w:ascii="Times New Roman" w:hAnsi="Times New Roman" w:cs="Times New Roman"/>
        </w:rPr>
      </w:pPr>
      <w:bookmarkStart w:id="20" w:name="_Toc411322915"/>
      <w:r w:rsidRPr="00235ECD">
        <w:rPr>
          <w:rFonts w:ascii="Times New Roman" w:hAnsi="Times New Roman" w:cs="Times New Roman"/>
        </w:rPr>
        <w:t>Подготовка и подаване на офертата</w:t>
      </w:r>
      <w:bookmarkEnd w:id="20"/>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Всеки участник в процедурата има право да представи само една оферта.</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случай, че срокът е указан в дни, то той изтича в края на последния ден от указания период.</w:t>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61437B"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Ако не бъде указано друго, сроковете в документацията са представени в календарни дни/месеци.</w:t>
      </w:r>
    </w:p>
    <w:p w:rsidR="00CB658F" w:rsidRPr="00235ECD" w:rsidRDefault="00CB658F"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Съдържание на офертата</w:t>
      </w:r>
      <w:r w:rsidR="00D5328B" w:rsidRPr="00235ECD">
        <w:rPr>
          <w:rStyle w:val="ae"/>
          <w:rFonts w:ascii="Times New Roman" w:eastAsia="Times New Roman" w:hAnsi="Times New Roman" w:cs="Times New Roman"/>
          <w:b/>
          <w:sz w:val="24"/>
          <w:szCs w:val="24"/>
          <w:u w:val="single"/>
          <w:lang w:eastAsia="bg-BG"/>
        </w:rPr>
        <w:footnoteReference w:id="1"/>
      </w:r>
    </w:p>
    <w:p w:rsidR="00CB658F" w:rsidRPr="00235ECD" w:rsidRDefault="00CB658F"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Всяка оферта, подадена от Участник, трябва да съдържа три отделни запечатани, непрозрачни и надписани плика, както следва:</w:t>
      </w:r>
    </w:p>
    <w:p w:rsidR="00CB658F" w:rsidRPr="00235ECD" w:rsidRDefault="00CB658F" w:rsidP="00741D89">
      <w:p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Плик № 1</w:t>
      </w:r>
      <w:r w:rsidRPr="00235ECD">
        <w:rPr>
          <w:rFonts w:ascii="Times New Roman" w:eastAsia="Times New Roman" w:hAnsi="Times New Roman" w:cs="Times New Roman"/>
          <w:sz w:val="24"/>
          <w:szCs w:val="24"/>
          <w:lang w:eastAsia="bg-BG"/>
        </w:rPr>
        <w:t xml:space="preserve"> с надпис „Документи за подбор", в който се поставят </w:t>
      </w:r>
      <w:r w:rsidRPr="00235ECD">
        <w:rPr>
          <w:rFonts w:ascii="Times New Roman" w:hAnsi="Times New Roman" w:cs="Times New Roman"/>
          <w:sz w:val="24"/>
          <w:szCs w:val="24"/>
        </w:rPr>
        <w:t xml:space="preserve">документите и информацията по </w:t>
      </w:r>
      <w:hyperlink r:id="rId9" w:history="1">
        <w:r w:rsidRPr="00235ECD">
          <w:rPr>
            <w:rFonts w:ascii="Times New Roman" w:hAnsi="Times New Roman" w:cs="Times New Roman"/>
            <w:sz w:val="24"/>
            <w:szCs w:val="24"/>
          </w:rPr>
          <w:t>чл. 56, ал. 1, т. 1</w:t>
        </w:r>
      </w:hyperlink>
      <w:r w:rsidRPr="00235ECD">
        <w:rPr>
          <w:rFonts w:ascii="Times New Roman" w:hAnsi="Times New Roman" w:cs="Times New Roman"/>
          <w:sz w:val="24"/>
          <w:szCs w:val="24"/>
        </w:rPr>
        <w:t xml:space="preserve"> – 5, 8, 11 – 14 от ЗОП</w:t>
      </w:r>
      <w:r w:rsidRPr="00235ECD">
        <w:rPr>
          <w:rFonts w:ascii="Times New Roman" w:eastAsia="Times New Roman" w:hAnsi="Times New Roman" w:cs="Times New Roman"/>
          <w:sz w:val="24"/>
          <w:szCs w:val="24"/>
          <w:lang w:eastAsia="bg-BG"/>
        </w:rPr>
        <w:t>, отнасящи се до крит</w:t>
      </w:r>
      <w:r w:rsidR="00C1727C" w:rsidRPr="00235ECD">
        <w:rPr>
          <w:rFonts w:ascii="Times New Roman" w:eastAsia="Times New Roman" w:hAnsi="Times New Roman" w:cs="Times New Roman"/>
          <w:sz w:val="24"/>
          <w:szCs w:val="24"/>
          <w:lang w:eastAsia="bg-BG"/>
        </w:rPr>
        <w:t xml:space="preserve">ериите за подбор на участниците, </w:t>
      </w:r>
      <w:r w:rsidR="00481886" w:rsidRPr="00235ECD">
        <w:rPr>
          <w:rFonts w:ascii="Times New Roman" w:eastAsia="Times New Roman" w:hAnsi="Times New Roman" w:cs="Times New Roman"/>
          <w:sz w:val="24"/>
          <w:szCs w:val="24"/>
          <w:lang w:eastAsia="bg-BG"/>
        </w:rPr>
        <w:t xml:space="preserve">както и Декларация, че участниците са </w:t>
      </w:r>
      <w:r w:rsidR="00C1727C" w:rsidRPr="00235ECD">
        <w:rPr>
          <w:rFonts w:ascii="Times New Roman" w:eastAsia="Times New Roman" w:hAnsi="Times New Roman" w:cs="Times New Roman"/>
          <w:sz w:val="24"/>
          <w:szCs w:val="24"/>
          <w:lang w:eastAsia="bg-BG"/>
        </w:rPr>
        <w:t>запознати със състоянието на строежа и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E206B" w:rsidRPr="00235ECD">
        <w:rPr>
          <w:rFonts w:ascii="Times New Roman" w:eastAsia="Times New Roman" w:hAnsi="Times New Roman" w:cs="Times New Roman"/>
          <w:sz w:val="24"/>
          <w:szCs w:val="24"/>
          <w:lang w:eastAsia="bg-BG"/>
        </w:rPr>
        <w:t>;</w:t>
      </w:r>
    </w:p>
    <w:p w:rsidR="00CB658F" w:rsidRPr="00235ECD" w:rsidRDefault="00CB658F" w:rsidP="00741D89">
      <w:p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 xml:space="preserve">Плик № 2 </w:t>
      </w:r>
      <w:r w:rsidRPr="00235ECD">
        <w:rPr>
          <w:rFonts w:ascii="Times New Roman" w:eastAsia="Times New Roman" w:hAnsi="Times New Roman" w:cs="Times New Roman"/>
          <w:sz w:val="24"/>
          <w:szCs w:val="24"/>
          <w:lang w:eastAsia="bg-BG"/>
        </w:rPr>
        <w:t>с надпис „Предложение за изпълнение на поръчката", в който се поставя техническото предложение и ако е приложимо декларация от участника за конфиденциалност на информацията, съгласно чл. 33, ал. 4 от ЗОП;</w:t>
      </w:r>
    </w:p>
    <w:p w:rsidR="00CB658F" w:rsidRPr="00235ECD" w:rsidRDefault="00CB658F" w:rsidP="00741D89">
      <w:p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Плик № 3</w:t>
      </w:r>
      <w:r w:rsidRPr="00235ECD">
        <w:rPr>
          <w:rFonts w:ascii="Times New Roman" w:eastAsia="Times New Roman" w:hAnsi="Times New Roman" w:cs="Times New Roman"/>
          <w:sz w:val="24"/>
          <w:szCs w:val="24"/>
          <w:lang w:eastAsia="bg-BG"/>
        </w:rPr>
        <w:t xml:space="preserve"> с надпис „Предлагана цена", който съдържа ценовото предложение на участника.</w:t>
      </w:r>
    </w:p>
    <w:p w:rsidR="00A04678" w:rsidRPr="00235ECD" w:rsidRDefault="00A04678" w:rsidP="00741D89">
      <w:pPr>
        <w:ind w:firstLine="709"/>
        <w:jc w:val="both"/>
        <w:rPr>
          <w:rFonts w:ascii="Times New Roman" w:hAnsi="Times New Roman" w:cs="Times New Roman"/>
          <w:sz w:val="24"/>
        </w:rPr>
      </w:pPr>
      <w:r w:rsidRPr="00235ECD">
        <w:rPr>
          <w:rFonts w:ascii="Times New Roman" w:hAnsi="Times New Roman" w:cs="Times New Roman"/>
          <w:sz w:val="24"/>
        </w:rPr>
        <w:lastRenderedPageBreak/>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r w:rsidRPr="00235ECD">
        <w:rPr>
          <w:rStyle w:val="ae"/>
          <w:rFonts w:ascii="Times New Roman" w:hAnsi="Times New Roman" w:cs="Times New Roman"/>
          <w:sz w:val="24"/>
        </w:rPr>
        <w:footnoteReference w:id="2"/>
      </w:r>
    </w:p>
    <w:p w:rsidR="00D5328B" w:rsidRPr="00235ECD" w:rsidRDefault="00EB180C"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Плик № 1 има следното съдържание:</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Документ за внесена гаранция за участие – копие на вносната бележка или оригинал на банковата гаранция за участие;</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Декларации в оригинал:</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п</w:t>
      </w:r>
      <w:r w:rsidR="00DF7CE0" w:rsidRPr="00235ECD">
        <w:rPr>
          <w:rFonts w:ascii="Times New Roman" w:eastAsia="Times New Roman" w:hAnsi="Times New Roman" w:cs="Times New Roman"/>
          <w:sz w:val="24"/>
          <w:szCs w:val="24"/>
          <w:lang w:eastAsia="bg-BG"/>
        </w:rPr>
        <w:t>о чл. 47, ал. 9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по чл</w:t>
      </w:r>
      <w:r w:rsidR="00DF7CE0" w:rsidRPr="00235ECD">
        <w:rPr>
          <w:rFonts w:ascii="Times New Roman" w:eastAsia="Times New Roman" w:hAnsi="Times New Roman" w:cs="Times New Roman"/>
          <w:sz w:val="24"/>
          <w:szCs w:val="24"/>
          <w:lang w:eastAsia="bg-BG"/>
        </w:rPr>
        <w:t>.56, ал.1, т.12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съгласно чл.</w:t>
      </w:r>
      <w:r w:rsidR="00DF7CE0" w:rsidRPr="00235ECD">
        <w:rPr>
          <w:rFonts w:ascii="Times New Roman" w:eastAsia="Times New Roman" w:hAnsi="Times New Roman" w:cs="Times New Roman"/>
          <w:sz w:val="24"/>
          <w:szCs w:val="24"/>
          <w:lang w:eastAsia="bg-BG"/>
        </w:rPr>
        <w:t xml:space="preserve"> 56, ал.1, т.11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за участието на подизпълнители (Образец);</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от подизпълнител, че е съгласен</w:t>
      </w:r>
      <w:r w:rsidR="00DF7CE0" w:rsidRPr="00235ECD">
        <w:rPr>
          <w:rFonts w:ascii="Times New Roman" w:eastAsia="Times New Roman" w:hAnsi="Times New Roman" w:cs="Times New Roman"/>
          <w:sz w:val="24"/>
          <w:szCs w:val="24"/>
          <w:lang w:eastAsia="bg-BG"/>
        </w:rPr>
        <w:t xml:space="preserve"> да участва като такъв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w:t>
      </w:r>
      <w:r w:rsidR="00DF7CE0" w:rsidRPr="00235ECD">
        <w:rPr>
          <w:rFonts w:ascii="Times New Roman" w:eastAsia="Times New Roman" w:hAnsi="Times New Roman" w:cs="Times New Roman"/>
          <w:sz w:val="24"/>
          <w:szCs w:val="24"/>
          <w:lang w:eastAsia="bg-BG"/>
        </w:rPr>
        <w:t>йствителни собственици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по чл.</w:t>
      </w:r>
      <w:r w:rsidR="00DF7CE0" w:rsidRPr="00235ECD">
        <w:rPr>
          <w:rFonts w:ascii="Times New Roman" w:eastAsia="Times New Roman" w:hAnsi="Times New Roman" w:cs="Times New Roman"/>
          <w:sz w:val="24"/>
          <w:szCs w:val="24"/>
          <w:lang w:eastAsia="bg-BG"/>
        </w:rPr>
        <w:t xml:space="preserve"> 56, ал.1, т. 6 от ЗОП (Образец</w:t>
      </w:r>
      <w:r w:rsidRPr="00235ECD">
        <w:rPr>
          <w:rFonts w:ascii="Times New Roman" w:eastAsia="Times New Roman" w:hAnsi="Times New Roman" w:cs="Times New Roman"/>
          <w:sz w:val="24"/>
          <w:szCs w:val="24"/>
          <w:lang w:eastAsia="bg-BG"/>
        </w:rPr>
        <w:t>).</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представителната власт, възможността на пълномощника валидно да задължи Участника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 представя се оригинал;</w:t>
      </w:r>
    </w:p>
    <w:p w:rsidR="00EB180C" w:rsidRPr="00235ECD" w:rsidRDefault="006D18C1"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съгласно чл. 56, ал.1, т.11 от ЗОП се представя само за участниците в обединението, които ще изпълняват дейности, свързани със строителство (Образец) - оригинал;</w:t>
      </w:r>
    </w:p>
    <w:p w:rsidR="00EB180C" w:rsidRPr="00235ECD" w:rsidRDefault="00EB180C"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Доказателства за изпълнение на техническите изисквания от Участника съгласно настоящата документация </w:t>
      </w:r>
      <w:r w:rsidR="0092694D" w:rsidRPr="00235ECD">
        <w:rPr>
          <w:rFonts w:ascii="Times New Roman" w:eastAsia="Times New Roman" w:hAnsi="Times New Roman" w:cs="Times New Roman"/>
          <w:sz w:val="24"/>
          <w:szCs w:val="24"/>
          <w:lang w:eastAsia="bg-BG"/>
        </w:rPr>
        <w:t xml:space="preserve">и </w:t>
      </w:r>
      <w:r w:rsidRPr="00235ECD">
        <w:rPr>
          <w:rFonts w:ascii="Times New Roman" w:eastAsia="Times New Roman" w:hAnsi="Times New Roman" w:cs="Times New Roman"/>
          <w:sz w:val="24"/>
          <w:szCs w:val="24"/>
          <w:lang w:eastAsia="bg-BG"/>
        </w:rPr>
        <w:t>обявлението за настоящата поръчка - представят се само за участниците, чрез които обединението доказва съответствието си с критериите за подбор;</w:t>
      </w:r>
    </w:p>
    <w:p w:rsidR="00481886" w:rsidRPr="00235ECD" w:rsidRDefault="00481886" w:rsidP="0018584D">
      <w:pPr>
        <w:pStyle w:val="a9"/>
        <w:numPr>
          <w:ilvl w:val="0"/>
          <w:numId w:val="12"/>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Декларация, че участниците са запознати със състоянието на строежа.</w:t>
      </w:r>
    </w:p>
    <w:p w:rsidR="00EB180C" w:rsidRPr="00235ECD" w:rsidRDefault="00EB180C"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w:t>
      </w:r>
      <w:r w:rsidR="00283FC0" w:rsidRPr="00235ECD">
        <w:rPr>
          <w:rFonts w:ascii="Times New Roman" w:eastAsia="Times New Roman" w:hAnsi="Times New Roman" w:cs="Times New Roman"/>
          <w:sz w:val="24"/>
          <w:szCs w:val="24"/>
          <w:lang w:eastAsia="bg-BG"/>
        </w:rPr>
        <w:t xml:space="preserve">зпълнител, този Участник ще </w:t>
      </w:r>
      <w:proofErr w:type="spellStart"/>
      <w:r w:rsidR="00283FC0" w:rsidRPr="00235ECD">
        <w:rPr>
          <w:rFonts w:ascii="Times New Roman" w:eastAsia="Times New Roman" w:hAnsi="Times New Roman" w:cs="Times New Roman"/>
          <w:sz w:val="24"/>
          <w:szCs w:val="24"/>
          <w:lang w:eastAsia="bg-BG"/>
        </w:rPr>
        <w:t>бъд</w:t>
      </w:r>
      <w:proofErr w:type="spellEnd"/>
      <w:r w:rsidR="00283FC0" w:rsidRPr="00235ECD">
        <w:rPr>
          <w:rFonts w:ascii="Times New Roman" w:eastAsia="Times New Roman" w:hAnsi="Times New Roman" w:cs="Times New Roman"/>
          <w:sz w:val="24"/>
          <w:szCs w:val="24"/>
          <w:lang w:val="en-US" w:eastAsia="bg-BG"/>
        </w:rPr>
        <w:t>e</w:t>
      </w:r>
      <w:r w:rsidRPr="00235ECD">
        <w:rPr>
          <w:rFonts w:ascii="Times New Roman" w:eastAsia="Times New Roman" w:hAnsi="Times New Roman" w:cs="Times New Roman"/>
          <w:sz w:val="24"/>
          <w:szCs w:val="24"/>
          <w:lang w:eastAsia="bg-BG"/>
        </w:rPr>
        <w:t xml:space="preserve"> отстранен от участие в процедурата по възлагане н</w:t>
      </w:r>
      <w:r w:rsidR="002542BA" w:rsidRPr="00235ECD">
        <w:rPr>
          <w:rFonts w:ascii="Times New Roman" w:eastAsia="Times New Roman" w:hAnsi="Times New Roman" w:cs="Times New Roman"/>
          <w:sz w:val="24"/>
          <w:szCs w:val="24"/>
          <w:lang w:eastAsia="bg-BG"/>
        </w:rPr>
        <w:t>а настоящата обществена поръчка, и ще бъдат сезирани съответните компетентни органи.</w:t>
      </w:r>
    </w:p>
    <w:p w:rsidR="008071C2" w:rsidRPr="00235ECD" w:rsidRDefault="00A678F0"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 xml:space="preserve">В </w:t>
      </w:r>
      <w:r w:rsidR="008071C2" w:rsidRPr="00235ECD">
        <w:rPr>
          <w:rFonts w:ascii="Times New Roman" w:eastAsia="Times New Roman" w:hAnsi="Times New Roman" w:cs="Times New Roman"/>
          <w:b/>
          <w:sz w:val="24"/>
          <w:szCs w:val="24"/>
          <w:u w:val="single"/>
          <w:lang w:eastAsia="bg-BG"/>
        </w:rPr>
        <w:t>Плик № 2 с надпис „Предложение за изпълнение на поръчката“ се поставя:</w:t>
      </w:r>
    </w:p>
    <w:p w:rsidR="008071C2" w:rsidRPr="00235ECD" w:rsidRDefault="008071C2" w:rsidP="0018584D">
      <w:pPr>
        <w:pStyle w:val="a9"/>
        <w:numPr>
          <w:ilvl w:val="0"/>
          <w:numId w:val="13"/>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Техническо предложение от участника (Образец) – оригинал. </w:t>
      </w:r>
    </w:p>
    <w:p w:rsidR="00A678F0" w:rsidRPr="00235ECD" w:rsidRDefault="00A678F0" w:rsidP="00741D89">
      <w:pPr>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В плик 3 с надпис “Предлагана цена” се поставя:</w:t>
      </w:r>
    </w:p>
    <w:p w:rsidR="00A678F0" w:rsidRPr="00235ECD" w:rsidRDefault="00A678F0" w:rsidP="0018584D">
      <w:pPr>
        <w:pStyle w:val="a9"/>
        <w:numPr>
          <w:ilvl w:val="0"/>
          <w:numId w:val="13"/>
        </w:numPr>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Ценовото предложение на участника </w:t>
      </w:r>
      <w:r w:rsidR="00E331B9"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Образец</w:t>
      </w:r>
      <w:r w:rsidR="00E331B9"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 xml:space="preserve"> - оригинал;</w:t>
      </w:r>
    </w:p>
    <w:p w:rsidR="00A678F0" w:rsidRPr="00235ECD" w:rsidRDefault="00A678F0"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A678F0" w:rsidRPr="00235ECD" w:rsidRDefault="005E6097" w:rsidP="00741D89">
      <w:pPr>
        <w:pStyle w:val="2"/>
        <w:rPr>
          <w:rFonts w:ascii="Times New Roman" w:hAnsi="Times New Roman" w:cs="Times New Roman"/>
        </w:rPr>
      </w:pPr>
      <w:bookmarkStart w:id="21" w:name="_Toc411322916"/>
      <w:r w:rsidRPr="00235ECD">
        <w:rPr>
          <w:rFonts w:ascii="Times New Roman" w:hAnsi="Times New Roman" w:cs="Times New Roman"/>
        </w:rPr>
        <w:lastRenderedPageBreak/>
        <w:t>Запечатване на офертата</w:t>
      </w:r>
      <w:bookmarkEnd w:id="21"/>
    </w:p>
    <w:p w:rsidR="005E6097" w:rsidRPr="00235ECD" w:rsidRDefault="005E6097" w:rsidP="00741D89">
      <w:pPr>
        <w:ind w:firstLine="709"/>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Офертите, подредени в съответствие с горепосочените изисквания</w:t>
      </w:r>
      <w:r w:rsidR="002542BA" w:rsidRPr="00235ECD">
        <w:rPr>
          <w:rFonts w:ascii="Times New Roman" w:eastAsia="Times New Roman" w:hAnsi="Times New Roman" w:cs="Times New Roman"/>
          <w:sz w:val="24"/>
          <w:szCs w:val="24"/>
          <w:lang w:eastAsia="bg-BG"/>
        </w:rPr>
        <w:t xml:space="preserve"> (Плик №1, Плик №2 и Плик №3)</w:t>
      </w:r>
      <w:r w:rsidRPr="00235ECD">
        <w:rPr>
          <w:rFonts w:ascii="Times New Roman" w:eastAsia="Times New Roman" w:hAnsi="Times New Roman" w:cs="Times New Roman"/>
          <w:sz w:val="24"/>
          <w:szCs w:val="24"/>
          <w:lang w:eastAsia="bg-BG"/>
        </w:rPr>
        <w:t xml:space="preserve">, следва да бъдат запечатани в три отделни непрозрачни </w:t>
      </w:r>
      <w:proofErr w:type="spellStart"/>
      <w:r w:rsidRPr="00235ECD">
        <w:rPr>
          <w:rFonts w:ascii="Times New Roman" w:eastAsia="Times New Roman" w:hAnsi="Times New Roman" w:cs="Times New Roman"/>
          <w:sz w:val="24"/>
          <w:szCs w:val="24"/>
          <w:lang w:eastAsia="bg-BG"/>
        </w:rPr>
        <w:t>пликa</w:t>
      </w:r>
      <w:proofErr w:type="spellEnd"/>
      <w:r w:rsidRPr="00235ECD">
        <w:rPr>
          <w:rFonts w:ascii="Times New Roman" w:eastAsia="Times New Roman" w:hAnsi="Times New Roman" w:cs="Times New Roman"/>
          <w:sz w:val="24"/>
          <w:szCs w:val="24"/>
          <w:lang w:eastAsia="bg-BG"/>
        </w:rPr>
        <w:t xml:space="preserve">. Пликовете се запечатват, първо поотделно и след това в един общ непрозрачен (голям) плик (кашон). При подготовката на офертата трябва да се изпълняват изискванията на </w:t>
      </w:r>
      <w:r w:rsidRPr="00235ECD">
        <w:rPr>
          <w:rFonts w:ascii="Times New Roman" w:eastAsia="Times New Roman" w:hAnsi="Times New Roman" w:cs="Times New Roman"/>
          <w:sz w:val="24"/>
          <w:szCs w:val="24"/>
          <w:u w:val="single"/>
          <w:lang w:eastAsia="bg-BG"/>
        </w:rPr>
        <w:t xml:space="preserve">чл. 57, ал. 1, ал. 2  ал. 3 от Закона за обществените поръчки (ЗОП). </w:t>
      </w:r>
    </w:p>
    <w:p w:rsidR="005E6097" w:rsidRPr="00235EC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Всеки от пликове № 1, № 2 и № 3 трябва да съдържа един оригинал.</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Върху общия непрозрачен плик (кашон), се изписва следното:</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(а) Името на Участника </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(б) Адрес за кореспонденция, телефон, факс и/или e-mail на участника.</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Адрес на получателя на офертата (Възложителят)</w:t>
      </w:r>
    </w:p>
    <w:p w:rsidR="005E6097" w:rsidRPr="00235ECD" w:rsidRDefault="005E6097"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(г) Следният текст: Оферта за участие в открита процедура с предмет: </w:t>
      </w:r>
      <w:r w:rsidR="004870B2" w:rsidRPr="00235ECD">
        <w:rPr>
          <w:rFonts w:ascii="Times New Roman" w:eastAsia="Times New Roman" w:hAnsi="Times New Roman" w:cs="Times New Roman"/>
          <w:sz w:val="24"/>
          <w:szCs w:val="24"/>
          <w:lang w:eastAsia="bg-BG"/>
        </w:rPr>
        <w:t>……………….</w:t>
      </w:r>
    </w:p>
    <w:p w:rsidR="005E6097" w:rsidRPr="00235ECD" w:rsidRDefault="005E6097" w:rsidP="00741D89">
      <w:pPr>
        <w:spacing w:after="0"/>
        <w:jc w:val="both"/>
        <w:rPr>
          <w:rFonts w:ascii="Times New Roman" w:eastAsia="Times New Roman" w:hAnsi="Times New Roman" w:cs="Times New Roman"/>
          <w:sz w:val="24"/>
          <w:szCs w:val="24"/>
          <w:lang w:eastAsia="bg-BG"/>
        </w:rPr>
      </w:pPr>
    </w:p>
    <w:p w:rsidR="005E6097" w:rsidRPr="00235ECD" w:rsidRDefault="005E6097" w:rsidP="00741D89">
      <w:pPr>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w:t>
      </w:r>
      <w:r w:rsidR="004870B2" w:rsidRPr="00235ECD">
        <w:rPr>
          <w:rFonts w:ascii="Times New Roman" w:eastAsia="Times New Roman" w:hAnsi="Times New Roman" w:cs="Times New Roman"/>
          <w:sz w:val="24"/>
          <w:szCs w:val="24"/>
          <w:lang w:eastAsia="bg-BG"/>
        </w:rPr>
        <w:t>смо с обратна разписка на адрес</w:t>
      </w:r>
      <w:r w:rsidRPr="00235ECD">
        <w:rPr>
          <w:rFonts w:ascii="Times New Roman" w:eastAsia="Times New Roman" w:hAnsi="Times New Roman" w:cs="Times New Roman"/>
          <w:sz w:val="24"/>
          <w:szCs w:val="24"/>
          <w:lang w:eastAsia="bg-BG"/>
        </w:rPr>
        <w:t>: гр. Русе, пл. „Свобода” № 6, Информационен  център.</w:t>
      </w:r>
    </w:p>
    <w:p w:rsidR="005E6097" w:rsidRPr="00235EC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Крайният срок за подаване на офертите е посочен в Обявлението за възлагане на обществена поръчка.</w:t>
      </w:r>
    </w:p>
    <w:p w:rsidR="005E6097" w:rsidRPr="00235ECD" w:rsidRDefault="005E6097" w:rsidP="0018584D">
      <w:pPr>
        <w:pStyle w:val="a9"/>
        <w:numPr>
          <w:ilvl w:val="0"/>
          <w:numId w:val="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Всеки участник следва да осигури своевременното получаване на офертата от Възложителя.</w:t>
      </w:r>
    </w:p>
    <w:p w:rsidR="005E6097" w:rsidRPr="00235ECD" w:rsidRDefault="005E6097" w:rsidP="00741D89">
      <w:pPr>
        <w:pStyle w:val="2"/>
        <w:rPr>
          <w:rFonts w:ascii="Times New Roman" w:eastAsia="Times New Roman" w:hAnsi="Times New Roman" w:cs="Times New Roman"/>
          <w:lang w:eastAsia="bg-BG"/>
        </w:rPr>
      </w:pPr>
      <w:bookmarkStart w:id="22" w:name="_Toc237522847"/>
      <w:bookmarkStart w:id="23" w:name="_Toc297805174"/>
      <w:bookmarkStart w:id="24" w:name="_Toc318670465"/>
      <w:bookmarkStart w:id="25" w:name="_Toc318744064"/>
      <w:bookmarkStart w:id="26" w:name="_Toc411322917"/>
      <w:r w:rsidRPr="00235ECD">
        <w:rPr>
          <w:rFonts w:ascii="Times New Roman" w:eastAsia="Times New Roman" w:hAnsi="Times New Roman" w:cs="Times New Roman"/>
          <w:lang w:eastAsia="bg-BG"/>
        </w:rPr>
        <w:t>Промени и оттегляне на офертите</w:t>
      </w:r>
      <w:bookmarkEnd w:id="22"/>
      <w:bookmarkEnd w:id="23"/>
      <w:bookmarkEnd w:id="24"/>
      <w:bookmarkEnd w:id="25"/>
      <w:bookmarkEnd w:id="26"/>
    </w:p>
    <w:p w:rsidR="005E6097" w:rsidRPr="00235EC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5E6097" w:rsidRPr="00235EC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Оттеглянето на офертата прекратява по-нататъшното участие на участника в процедурата.</w:t>
      </w:r>
    </w:p>
    <w:p w:rsidR="005E6097" w:rsidRPr="00235ECD" w:rsidRDefault="005E6097" w:rsidP="0018584D">
      <w:pPr>
        <w:pStyle w:val="a9"/>
        <w:numPr>
          <w:ilvl w:val="0"/>
          <w:numId w:val="1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E6097" w:rsidRPr="00235ECD" w:rsidRDefault="005E6097" w:rsidP="00741D89">
      <w:pPr>
        <w:pStyle w:val="2"/>
        <w:rPr>
          <w:rFonts w:ascii="Times New Roman" w:eastAsia="Times New Roman" w:hAnsi="Times New Roman" w:cs="Times New Roman"/>
          <w:lang w:eastAsia="bg-BG"/>
        </w:rPr>
      </w:pPr>
      <w:bookmarkStart w:id="27" w:name="_Toc237522848"/>
      <w:bookmarkStart w:id="28" w:name="_Toc297805175"/>
      <w:bookmarkStart w:id="29" w:name="_Toc318670466"/>
      <w:bookmarkStart w:id="30" w:name="_Toc318744065"/>
      <w:bookmarkStart w:id="31" w:name="_Toc411322918"/>
      <w:r w:rsidRPr="00235ECD">
        <w:rPr>
          <w:rFonts w:ascii="Times New Roman" w:eastAsia="Times New Roman" w:hAnsi="Times New Roman" w:cs="Times New Roman"/>
          <w:lang w:eastAsia="bg-BG"/>
        </w:rPr>
        <w:t>Възможност за удължаване на срока за представяне на офертите</w:t>
      </w:r>
      <w:bookmarkEnd w:id="27"/>
      <w:bookmarkEnd w:id="28"/>
      <w:bookmarkEnd w:id="29"/>
      <w:bookmarkEnd w:id="30"/>
      <w:bookmarkEnd w:id="31"/>
    </w:p>
    <w:p w:rsidR="005E6097" w:rsidRPr="00235ECD" w:rsidRDefault="005E6097" w:rsidP="0018584D">
      <w:pPr>
        <w:pStyle w:val="a9"/>
        <w:numPr>
          <w:ilvl w:val="0"/>
          <w:numId w:val="1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Възложителят удължава срока за представяне на оферти при наличие на условията, предвидени в чл. 27а от ЗОП. </w:t>
      </w:r>
    </w:p>
    <w:p w:rsidR="005E6097" w:rsidRPr="00235ECD" w:rsidRDefault="005E6097" w:rsidP="0018584D">
      <w:pPr>
        <w:pStyle w:val="a9"/>
        <w:numPr>
          <w:ilvl w:val="0"/>
          <w:numId w:val="1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Удължаването на сроковете се публикува в Регистъра на обществените поръчки. </w:t>
      </w:r>
    </w:p>
    <w:p w:rsidR="005E6097" w:rsidRPr="00235ECD" w:rsidRDefault="005E6097" w:rsidP="00741D89">
      <w:pPr>
        <w:pStyle w:val="2"/>
        <w:rPr>
          <w:rFonts w:ascii="Times New Roman" w:eastAsia="Times New Roman" w:hAnsi="Times New Roman" w:cs="Times New Roman"/>
          <w:lang w:eastAsia="bg-BG"/>
        </w:rPr>
      </w:pPr>
      <w:bookmarkStart w:id="32" w:name="_Toc237522849"/>
      <w:bookmarkStart w:id="33" w:name="_Toc297805176"/>
      <w:bookmarkStart w:id="34" w:name="_Toc318670467"/>
      <w:bookmarkStart w:id="35" w:name="_Toc318744066"/>
      <w:bookmarkStart w:id="36" w:name="_Toc411322919"/>
      <w:r w:rsidRPr="00235ECD">
        <w:rPr>
          <w:rFonts w:ascii="Times New Roman" w:eastAsia="Times New Roman" w:hAnsi="Times New Roman" w:cs="Times New Roman"/>
          <w:lang w:eastAsia="bg-BG"/>
        </w:rPr>
        <w:t>Приемане/връщане на оферти</w:t>
      </w:r>
      <w:bookmarkEnd w:id="32"/>
      <w:bookmarkEnd w:id="33"/>
      <w:bookmarkEnd w:id="34"/>
      <w:bookmarkEnd w:id="35"/>
      <w:bookmarkEnd w:id="36"/>
    </w:p>
    <w:p w:rsidR="005E6097" w:rsidRPr="00235EC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5E6097" w:rsidRPr="00235EC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За подаването на офертата на участника се издава документ с входящия номер.</w:t>
      </w:r>
    </w:p>
    <w:p w:rsidR="005E6097" w:rsidRPr="00235ECD" w:rsidRDefault="005E6097" w:rsidP="0018584D">
      <w:pPr>
        <w:pStyle w:val="a9"/>
        <w:numPr>
          <w:ilvl w:val="0"/>
          <w:numId w:val="16"/>
        </w:numPr>
        <w:spacing w:after="0"/>
        <w:jc w:val="both"/>
        <w:rPr>
          <w:rFonts w:ascii="Times New Roman" w:eastAsia="Times New Roman" w:hAnsi="Times New Roman" w:cs="Times New Roman"/>
          <w:sz w:val="24"/>
          <w:szCs w:val="24"/>
          <w:lang w:eastAsia="bg-BG"/>
        </w:rPr>
      </w:pPr>
      <w:bookmarkStart w:id="37" w:name="_Toc299547208"/>
      <w:r w:rsidRPr="00235ECD">
        <w:rPr>
          <w:rFonts w:ascii="Times New Roman" w:eastAsia="Times New Roman" w:hAnsi="Times New Roman" w:cs="Times New Roman"/>
          <w:sz w:val="24"/>
          <w:szCs w:val="24"/>
          <w:lang w:eastAsia="bg-BG"/>
        </w:rPr>
        <w:t>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37"/>
    </w:p>
    <w:p w:rsidR="00EC4F39" w:rsidRPr="00235ECD" w:rsidRDefault="00EC4F39" w:rsidP="00741D89">
      <w:pPr>
        <w:pStyle w:val="1"/>
        <w:rPr>
          <w:rFonts w:ascii="Times New Roman" w:hAnsi="Times New Roman" w:cs="Times New Roman"/>
        </w:rPr>
      </w:pPr>
      <w:bookmarkStart w:id="38" w:name="_Toc411322920"/>
      <w:bookmarkStart w:id="39" w:name="_Toc237522850"/>
      <w:bookmarkStart w:id="40" w:name="_Toc297805178"/>
      <w:bookmarkStart w:id="41" w:name="_Toc318670468"/>
      <w:bookmarkStart w:id="42" w:name="_Toc318744067"/>
      <w:r w:rsidRPr="00235ECD">
        <w:rPr>
          <w:rFonts w:ascii="Times New Roman" w:hAnsi="Times New Roman" w:cs="Times New Roman"/>
        </w:rPr>
        <w:t>Разглеждане, оценка и класиране на офертите</w:t>
      </w:r>
      <w:bookmarkEnd w:id="38"/>
    </w:p>
    <w:p w:rsidR="00EC4F39" w:rsidRPr="00235ECD" w:rsidRDefault="00EC4F39" w:rsidP="00741D89">
      <w:pPr>
        <w:pStyle w:val="2"/>
        <w:rPr>
          <w:rFonts w:ascii="Times New Roman" w:eastAsia="Times New Roman" w:hAnsi="Times New Roman" w:cs="Times New Roman"/>
          <w:lang w:eastAsia="bg-BG"/>
        </w:rPr>
      </w:pPr>
      <w:bookmarkStart w:id="43" w:name="_Toc411322921"/>
      <w:r w:rsidRPr="00235ECD">
        <w:rPr>
          <w:rFonts w:ascii="Times New Roman" w:eastAsia="Times New Roman" w:hAnsi="Times New Roman" w:cs="Times New Roman"/>
          <w:lang w:eastAsia="bg-BG"/>
        </w:rPr>
        <w:t>Разглеждане</w:t>
      </w:r>
      <w:bookmarkEnd w:id="39"/>
      <w:r w:rsidRPr="00235ECD">
        <w:rPr>
          <w:rFonts w:ascii="Times New Roman" w:eastAsia="Times New Roman" w:hAnsi="Times New Roman" w:cs="Times New Roman"/>
          <w:lang w:eastAsia="bg-BG"/>
        </w:rPr>
        <w:t xml:space="preserve"> и оценка на офертите</w:t>
      </w:r>
      <w:bookmarkEnd w:id="40"/>
      <w:bookmarkEnd w:id="41"/>
      <w:bookmarkEnd w:id="42"/>
      <w:bookmarkEnd w:id="43"/>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bookmarkStart w:id="44" w:name="_Toc237522851"/>
      <w:r w:rsidRPr="00235ECD">
        <w:rPr>
          <w:rFonts w:ascii="Times New Roman" w:eastAsia="Times New Roman" w:hAnsi="Times New Roman" w:cs="Times New Roman"/>
          <w:sz w:val="24"/>
          <w:szCs w:val="24"/>
          <w:lang w:eastAsia="bg-BG"/>
        </w:rPr>
        <w:t>Постъпилите офертите ще се отварят на мястото, датата и часа, посочени в обявлението за възлагане на настоящата обществена поръчка.</w:t>
      </w:r>
    </w:p>
    <w:bookmarkEnd w:id="44"/>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за разглеждане, оценяване и класиране на офертите се назначава от Възложителя след изтичане срока за получаване на офертите и се обявява в деня, определен за отваряне на офертите.</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Представителят на Участника удостоверява своята самоличност и представя  пълномощно, освен ако не е законен представител на участника.</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Присъстващите представители вписват имената си и се подписват в изготвен от комисията списък, удостоверяващ тяхното присъствие.</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w:t>
      </w:r>
      <w:r w:rsidR="009A3709" w:rsidRPr="00235ECD">
        <w:rPr>
          <w:rFonts w:ascii="Times New Roman" w:eastAsia="Times New Roman" w:hAnsi="Times New Roman" w:cs="Times New Roman"/>
          <w:sz w:val="24"/>
          <w:szCs w:val="24"/>
          <w:lang w:eastAsia="bg-BG"/>
        </w:rPr>
        <w:t xml:space="preserve"> непрозрачни и надписани плика. </w:t>
      </w:r>
      <w:r w:rsidRPr="00235ECD">
        <w:rPr>
          <w:rFonts w:ascii="Times New Roman" w:eastAsia="Times New Roman" w:hAnsi="Times New Roman" w:cs="Times New Roman"/>
          <w:sz w:val="24"/>
          <w:szCs w:val="24"/>
          <w:lang w:eastAsia="bg-BG"/>
        </w:rPr>
        <w:t>Комисията предлага по един представител от присъстващите участници да подпише плик № 3 на останалите участници.</w:t>
      </w:r>
    </w:p>
    <w:p w:rsidR="00EC4F39" w:rsidRPr="00235ECD" w:rsidRDefault="00EC4F39" w:rsidP="0018584D">
      <w:pPr>
        <w:pStyle w:val="a9"/>
        <w:numPr>
          <w:ilvl w:val="0"/>
          <w:numId w:val="1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рамките на публичната част на заседанието, 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 която той съдържа и проверява съответствието със списъка по чл. 56, ал. 1, т. 14 от ЗОП.</w:t>
      </w:r>
    </w:p>
    <w:p w:rsidR="00EC4F39" w:rsidRPr="00235ECD" w:rsidRDefault="00EC4F39" w:rsidP="00741D89">
      <w:pPr>
        <w:pStyle w:val="a9"/>
        <w:spacing w:after="0"/>
        <w:jc w:val="both"/>
        <w:rPr>
          <w:rFonts w:ascii="Times New Roman" w:eastAsia="Times New Roman" w:hAnsi="Times New Roman" w:cs="Times New Roman"/>
          <w:sz w:val="24"/>
          <w:szCs w:val="24"/>
          <w:lang w:eastAsia="bg-BG"/>
        </w:rPr>
      </w:pP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След извършването на гореописаните действия, приключва публичната част от заседанието на комисията.Комисията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Протокол.Когато установи липса на </w:t>
      </w:r>
      <w:r w:rsidRPr="00235ECD">
        <w:rPr>
          <w:rFonts w:ascii="Times New Roman" w:eastAsia="Times New Roman" w:hAnsi="Times New Roman" w:cs="Times New Roman"/>
          <w:sz w:val="24"/>
          <w:szCs w:val="24"/>
          <w:lang w:eastAsia="bg-BG"/>
        </w:rPr>
        <w:lastRenderedPageBreak/>
        <w:t>документи и/или несъответствие с критериите за подбор, и/или друга нередовност, включително фактическа грешка, комисията ги посочва в протокола и го изпраща на всички участници в деня на публикуването му в профила на купувача.В протокола, комисията описва изчерпателно липсващите документи или информация</w:t>
      </w:r>
      <w:r w:rsidR="00641E10"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 xml:space="preserve"> или констатираните </w:t>
      </w:r>
      <w:proofErr w:type="spellStart"/>
      <w:r w:rsidRPr="00235ECD">
        <w:rPr>
          <w:rFonts w:ascii="Times New Roman" w:eastAsia="Times New Roman" w:hAnsi="Times New Roman" w:cs="Times New Roman"/>
          <w:sz w:val="24"/>
          <w:szCs w:val="24"/>
          <w:lang w:eastAsia="bg-BG"/>
        </w:rPr>
        <w:t>нередовности</w:t>
      </w:r>
      <w:proofErr w:type="spellEnd"/>
      <w:r w:rsidRPr="00235ECD">
        <w:rPr>
          <w:rFonts w:ascii="Times New Roman" w:eastAsia="Times New Roman" w:hAnsi="Times New Roman" w:cs="Times New Roman"/>
          <w:sz w:val="24"/>
          <w:szCs w:val="24"/>
          <w:lang w:eastAsia="bg-BG"/>
        </w:rPr>
        <w:t>, посочва точно вида на документа или документите</w:t>
      </w:r>
      <w:r w:rsidR="00641E10"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eastAsia="bg-BG"/>
        </w:rPr>
        <w:t xml:space="preserve"> или информацията, които следва да се представят допълнително.Участниците са длъжни да 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w:t>
      </w:r>
    </w:p>
    <w:p w:rsidR="00EC4F39" w:rsidRPr="00235EC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EC4F39" w:rsidRPr="00235EC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извършва детайлна проверка на съответствието на съдържанието и обхвата на техническото предложение с изисквания на Възложителя.</w:t>
      </w:r>
    </w:p>
    <w:p w:rsidR="00EC4F39" w:rsidRPr="00235ECD" w:rsidRDefault="00EC4F39" w:rsidP="0018584D">
      <w:pPr>
        <w:pStyle w:val="a9"/>
        <w:numPr>
          <w:ilvl w:val="0"/>
          <w:numId w:val="18"/>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След като е разгледала офертите и е извършила оценяване за съответствие с техническите изисквания, комисията подписва Протокол №2, съдържащ резултатите по оценяването на офертите по технически показатели.Възложителят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страница.При отварянето на плика с предлаганата цена имат право да присъстват лицата по чл. 68, ал. 3 от ЗОП.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Комисията  отваря плик № 3 само на участниците, които са допуснати до участие на този етап и </w:t>
      </w:r>
      <w:r w:rsidR="009A3709" w:rsidRPr="00235ECD">
        <w:rPr>
          <w:rFonts w:ascii="Times New Roman" w:eastAsia="Times New Roman" w:hAnsi="Times New Roman" w:cs="Times New Roman"/>
          <w:sz w:val="24"/>
          <w:szCs w:val="24"/>
          <w:lang w:eastAsia="bg-BG"/>
        </w:rPr>
        <w:t>предлага</w:t>
      </w:r>
      <w:r w:rsidRPr="00235ECD">
        <w:rPr>
          <w:rFonts w:ascii="Times New Roman" w:eastAsia="Times New Roman" w:hAnsi="Times New Roman" w:cs="Times New Roman"/>
          <w:sz w:val="24"/>
          <w:szCs w:val="24"/>
          <w:lang w:eastAsia="bg-BG"/>
        </w:rPr>
        <w:t xml:space="preserve"> по един представител от присъстващите участници</w:t>
      </w:r>
      <w:r w:rsidR="009A3709" w:rsidRPr="00235ECD">
        <w:rPr>
          <w:rFonts w:ascii="Times New Roman" w:eastAsia="Times New Roman" w:hAnsi="Times New Roman" w:cs="Times New Roman"/>
          <w:sz w:val="24"/>
          <w:szCs w:val="24"/>
          <w:lang w:eastAsia="bg-BG"/>
        </w:rPr>
        <w:t xml:space="preserve"> да подпише</w:t>
      </w:r>
      <w:r w:rsidRPr="00235ECD">
        <w:rPr>
          <w:rFonts w:ascii="Times New Roman" w:eastAsia="Times New Roman" w:hAnsi="Times New Roman" w:cs="Times New Roman"/>
          <w:sz w:val="24"/>
          <w:szCs w:val="24"/>
          <w:lang w:eastAsia="bg-BG"/>
        </w:rPr>
        <w:t xml:space="preserve"> съдържанието на плик № 3, в присъствието на участниците.</w:t>
      </w:r>
    </w:p>
    <w:p w:rsidR="00EC4F39" w:rsidRPr="00235EC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Комисията проверява дали ценовите предложения са подготвени и представени в съответствие с изискванията на обявлението и документацията за участие в процедурата. </w:t>
      </w:r>
    </w:p>
    <w:p w:rsidR="00EC4F39" w:rsidRPr="00235EC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45" w:name="_Toc299547214"/>
    </w:p>
    <w:bookmarkEnd w:id="45"/>
    <w:p w:rsidR="00EC4F39" w:rsidRPr="00235ECD" w:rsidRDefault="00EC4F39" w:rsidP="0018584D">
      <w:pPr>
        <w:pStyle w:val="a9"/>
        <w:numPr>
          <w:ilvl w:val="0"/>
          <w:numId w:val="19"/>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EC4F39" w:rsidRPr="00235ECD" w:rsidRDefault="00EC4F39" w:rsidP="00741D89">
      <w:pPr>
        <w:pStyle w:val="2"/>
        <w:rPr>
          <w:rFonts w:ascii="Times New Roman" w:hAnsi="Times New Roman" w:cs="Times New Roman"/>
        </w:rPr>
      </w:pPr>
      <w:bookmarkStart w:id="46" w:name="_Toc295991782"/>
      <w:bookmarkStart w:id="47" w:name="_Toc318670490"/>
      <w:bookmarkStart w:id="48" w:name="_Toc318744068"/>
      <w:bookmarkStart w:id="49" w:name="_Toc411322922"/>
      <w:r w:rsidRPr="00235ECD">
        <w:rPr>
          <w:rFonts w:ascii="Times New Roman" w:hAnsi="Times New Roman" w:cs="Times New Roman"/>
        </w:rPr>
        <w:t>Изключително благоприятно предложение</w:t>
      </w:r>
      <w:bookmarkEnd w:id="46"/>
      <w:bookmarkEnd w:id="47"/>
      <w:bookmarkEnd w:id="48"/>
      <w:bookmarkEnd w:id="49"/>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Когато офертата на участник съдържа ценово предложение, което е с 20 на сто по-благоприятно от средната стойностна ценовите предложения на останалите участници се констатира „изключително благоприятно предложение”.</w:t>
      </w:r>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непредставяне на обосновката в срок или при преценка на комисията, че обосновката е необективна, комисията може да предложи офертата да се отхвърли  и участникът да се отстрани от процедурата, съгласно чл.70, ал.3 от ЗОП.</w:t>
      </w:r>
    </w:p>
    <w:p w:rsidR="00EC4F39" w:rsidRPr="00235ECD" w:rsidRDefault="00EC4F39" w:rsidP="0018584D">
      <w:pPr>
        <w:pStyle w:val="a9"/>
        <w:numPr>
          <w:ilvl w:val="0"/>
          <w:numId w:val="20"/>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0" w:name="_Toc318670491"/>
      <w:r w:rsidRPr="00235ECD">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50"/>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1" w:name="_Toc318670492"/>
      <w:r w:rsidRPr="00235ECD">
        <w:rPr>
          <w:rFonts w:ascii="Times New Roman" w:eastAsia="Times New Roman" w:hAnsi="Times New Roman" w:cs="Times New Roman"/>
          <w:sz w:val="24"/>
          <w:szCs w:val="24"/>
          <w:lang w:eastAsia="bg-BG"/>
        </w:rPr>
        <w:t>б) предложеното техническо решение;</w:t>
      </w:r>
      <w:bookmarkEnd w:id="51"/>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2" w:name="_Toc318670493"/>
      <w:r w:rsidRPr="00235ECD">
        <w:rPr>
          <w:rFonts w:ascii="Times New Roman" w:eastAsia="Times New Roman" w:hAnsi="Times New Roman" w:cs="Times New Roman"/>
          <w:sz w:val="24"/>
          <w:szCs w:val="24"/>
          <w:lang w:eastAsia="bg-BG"/>
        </w:rPr>
        <w:t>в)наличието на изключително благоприятни условия за участника;</w:t>
      </w:r>
      <w:bookmarkEnd w:id="52"/>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3" w:name="_Toc318670494"/>
      <w:r w:rsidRPr="00235ECD">
        <w:rPr>
          <w:rFonts w:ascii="Times New Roman" w:eastAsia="Times New Roman" w:hAnsi="Times New Roman" w:cs="Times New Roman"/>
          <w:sz w:val="24"/>
          <w:szCs w:val="24"/>
          <w:lang w:eastAsia="bg-BG"/>
        </w:rPr>
        <w:t>г)икономичност при изпълнение на обществената поръчка;</w:t>
      </w:r>
      <w:bookmarkEnd w:id="53"/>
    </w:p>
    <w:p w:rsidR="00EC4F39" w:rsidRPr="00235ECD" w:rsidRDefault="00EC4F39" w:rsidP="00741D89">
      <w:pPr>
        <w:spacing w:after="0"/>
        <w:ind w:left="851"/>
        <w:jc w:val="both"/>
        <w:rPr>
          <w:rFonts w:ascii="Times New Roman" w:eastAsia="Times New Roman" w:hAnsi="Times New Roman" w:cs="Times New Roman"/>
          <w:sz w:val="24"/>
          <w:szCs w:val="24"/>
          <w:lang w:eastAsia="bg-BG"/>
        </w:rPr>
      </w:pPr>
      <w:bookmarkStart w:id="54" w:name="_Toc318670495"/>
      <w:r w:rsidRPr="00235ECD">
        <w:rPr>
          <w:rFonts w:ascii="Times New Roman" w:eastAsia="Times New Roman" w:hAnsi="Times New Roman" w:cs="Times New Roman"/>
          <w:sz w:val="24"/>
          <w:szCs w:val="24"/>
          <w:lang w:eastAsia="bg-BG"/>
        </w:rPr>
        <w:t>д)получаване на държавна помощ.</w:t>
      </w:r>
      <w:bookmarkEnd w:id="54"/>
    </w:p>
    <w:p w:rsidR="00EC4F39" w:rsidRPr="00235ECD" w:rsidRDefault="00EC4F39" w:rsidP="00741D89">
      <w:pPr>
        <w:pStyle w:val="2"/>
        <w:rPr>
          <w:rFonts w:ascii="Times New Roman" w:hAnsi="Times New Roman" w:cs="Times New Roman"/>
        </w:rPr>
      </w:pPr>
      <w:bookmarkStart w:id="55" w:name="_Toc297805180"/>
      <w:bookmarkStart w:id="56" w:name="_Toc318670470"/>
      <w:bookmarkStart w:id="57" w:name="_Toc318744071"/>
      <w:bookmarkStart w:id="58" w:name="_Toc411322923"/>
      <w:r w:rsidRPr="00235ECD">
        <w:rPr>
          <w:rFonts w:ascii="Times New Roman" w:hAnsi="Times New Roman" w:cs="Times New Roman"/>
        </w:rPr>
        <w:t xml:space="preserve">Отстраняване на участниците </w:t>
      </w:r>
      <w:bookmarkEnd w:id="55"/>
      <w:r w:rsidRPr="00235ECD">
        <w:rPr>
          <w:rFonts w:ascii="Times New Roman" w:hAnsi="Times New Roman" w:cs="Times New Roman"/>
        </w:rPr>
        <w:t>в процедурата</w:t>
      </w:r>
      <w:bookmarkEnd w:id="56"/>
      <w:bookmarkEnd w:id="57"/>
      <w:bookmarkEnd w:id="58"/>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предлага за отстраняване от участие в процедурата участник, който:</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не е представил някой от необходимите документи, посочени по чл. 56 от ЗОП и изисквани в настоящата документация;</w:t>
      </w:r>
    </w:p>
    <w:p w:rsidR="00EC4F39" w:rsidRPr="00235ECD" w:rsidRDefault="00EC4F39" w:rsidP="0018584D">
      <w:pPr>
        <w:pStyle w:val="a9"/>
        <w:numPr>
          <w:ilvl w:val="0"/>
          <w:numId w:val="24"/>
        </w:numPr>
        <w:spacing w:after="0"/>
        <w:jc w:val="both"/>
        <w:rPr>
          <w:rFonts w:ascii="Times New Roman" w:eastAsia="Times New Roman" w:hAnsi="Times New Roman" w:cs="Times New Roman"/>
          <w:b/>
          <w:sz w:val="28"/>
          <w:szCs w:val="24"/>
          <w:lang w:eastAsia="bg-BG"/>
        </w:rPr>
      </w:pPr>
      <w:r w:rsidRPr="00235ECD">
        <w:rPr>
          <w:rFonts w:ascii="Times New Roman" w:eastAsia="Times New Roman" w:hAnsi="Times New Roman" w:cs="Times New Roman"/>
          <w:sz w:val="24"/>
          <w:szCs w:val="24"/>
          <w:lang w:eastAsia="bg-BG"/>
        </w:rPr>
        <w:t>не може да участва в процедурата, поради наличие на обстоятелствата по чл. 47, ал. 1 и 5 и посочените обстоя</w:t>
      </w:r>
      <w:r w:rsidR="00C57D19" w:rsidRPr="00235ECD">
        <w:rPr>
          <w:rFonts w:ascii="Times New Roman" w:eastAsia="Times New Roman" w:hAnsi="Times New Roman" w:cs="Times New Roman"/>
          <w:sz w:val="24"/>
          <w:szCs w:val="24"/>
          <w:lang w:eastAsia="bg-BG"/>
        </w:rPr>
        <w:t xml:space="preserve">телства по чл. 47, ал. 2 от ЗОП или по </w:t>
      </w:r>
      <w:r w:rsidR="00C57D19" w:rsidRPr="00235ECD">
        <w:rPr>
          <w:rStyle w:val="af"/>
          <w:rFonts w:ascii="Times New Roman" w:hAnsi="Times New Roman" w:cs="Times New Roman"/>
          <w:b w:val="0"/>
          <w:sz w:val="24"/>
        </w:rPr>
        <w:t>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е представил оферта, която е непълна и не отговаря на предварително обявените условия от Възложителя;</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е представил оферта, която не отговаря на изискванията на чл. 57, ал. 2 от ЗОП;</w:t>
      </w:r>
    </w:p>
    <w:p w:rsidR="00EC4F39" w:rsidRPr="00235ECD" w:rsidRDefault="00EC4F39"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е представил невярна информация за доказване на съответствието му с обявените от възложителя критерии за подбор и това е установено от Комисията п</w:t>
      </w:r>
      <w:r w:rsidR="001E42C9" w:rsidRPr="00235ECD">
        <w:rPr>
          <w:rFonts w:ascii="Times New Roman" w:eastAsia="Times New Roman" w:hAnsi="Times New Roman" w:cs="Times New Roman"/>
          <w:sz w:val="24"/>
          <w:szCs w:val="24"/>
          <w:lang w:eastAsia="bg-BG"/>
        </w:rPr>
        <w:t>о реда на чл. 68, ал. 11 от ЗОП;</w:t>
      </w:r>
    </w:p>
    <w:p w:rsidR="001E42C9" w:rsidRPr="00235ECD" w:rsidRDefault="00C8408D" w:rsidP="0018584D">
      <w:pPr>
        <w:pStyle w:val="a9"/>
        <w:numPr>
          <w:ilvl w:val="0"/>
          <w:numId w:val="24"/>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 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C4F39" w:rsidRPr="00235ECD" w:rsidRDefault="00EC4F39" w:rsidP="00741D89">
      <w:pPr>
        <w:pStyle w:val="2"/>
        <w:rPr>
          <w:rFonts w:ascii="Times New Roman" w:hAnsi="Times New Roman" w:cs="Times New Roman"/>
        </w:rPr>
      </w:pPr>
      <w:bookmarkStart w:id="59" w:name="_Toc318744069"/>
      <w:bookmarkStart w:id="60" w:name="_Toc411322924"/>
      <w:r w:rsidRPr="00235ECD">
        <w:rPr>
          <w:rFonts w:ascii="Times New Roman" w:hAnsi="Times New Roman" w:cs="Times New Roman"/>
        </w:rPr>
        <w:t>Класиране на участниците</w:t>
      </w:r>
      <w:bookmarkEnd w:id="59"/>
      <w:bookmarkEnd w:id="60"/>
    </w:p>
    <w:p w:rsidR="00724796" w:rsidRPr="00235ECD" w:rsidRDefault="00724796" w:rsidP="00741D89">
      <w:pPr>
        <w:spacing w:after="0"/>
        <w:ind w:firstLine="709"/>
        <w:jc w:val="both"/>
        <w:rPr>
          <w:rFonts w:ascii="Times New Roman" w:eastAsia="Times New Roman" w:hAnsi="Times New Roman" w:cs="Times New Roman"/>
          <w:sz w:val="24"/>
          <w:szCs w:val="24"/>
          <w:lang w:eastAsia="bg-BG"/>
        </w:rPr>
      </w:pPr>
      <w:bookmarkStart w:id="61" w:name="_Toc297805183"/>
      <w:bookmarkStart w:id="62" w:name="_Toc318670496"/>
      <w:bookmarkStart w:id="63" w:name="_Toc318744072"/>
      <w:r w:rsidRPr="00235ECD">
        <w:rPr>
          <w:rFonts w:ascii="Times New Roman" w:eastAsia="Times New Roman" w:hAnsi="Times New Roman" w:cs="Times New Roman"/>
          <w:sz w:val="24"/>
          <w:szCs w:val="24"/>
          <w:lang w:eastAsia="bg-BG"/>
        </w:rPr>
        <w:t xml:space="preserve">Участникът, чието офертно предложение </w:t>
      </w:r>
      <w:r w:rsidR="009A3709" w:rsidRPr="00235ECD">
        <w:rPr>
          <w:rFonts w:ascii="Times New Roman" w:eastAsia="Times New Roman" w:hAnsi="Times New Roman" w:cs="Times New Roman"/>
          <w:sz w:val="24"/>
          <w:szCs w:val="24"/>
          <w:lang w:eastAsia="bg-BG"/>
        </w:rPr>
        <w:t>съдържа „най-ниска предлагана цена“</w:t>
      </w:r>
      <w:r w:rsidRPr="00235ECD">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724796" w:rsidRPr="00235ECD" w:rsidRDefault="00724796"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Участникът, класиран от Комисията на първо място, се определя за изпълнител на обществената поръчка. При наличие на някое от условията, посочени в чл. 74, ал. 2 от ЗОП 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EC4F39" w:rsidRPr="00235ECD" w:rsidRDefault="00EC4F39" w:rsidP="00741D89">
      <w:pPr>
        <w:pStyle w:val="2"/>
        <w:rPr>
          <w:rFonts w:ascii="Times New Roman" w:hAnsi="Times New Roman" w:cs="Times New Roman"/>
        </w:rPr>
      </w:pPr>
      <w:bookmarkStart w:id="64" w:name="_Toc411322925"/>
      <w:r w:rsidRPr="00235ECD">
        <w:rPr>
          <w:rFonts w:ascii="Times New Roman" w:hAnsi="Times New Roman" w:cs="Times New Roman"/>
        </w:rPr>
        <w:t>Приключване на работата на комисията</w:t>
      </w:r>
      <w:bookmarkEnd w:id="61"/>
      <w:bookmarkEnd w:id="62"/>
      <w:bookmarkEnd w:id="63"/>
      <w:bookmarkEnd w:id="64"/>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Комисията изготвя обобщен протокол за разглеждането, оценката и класирането на офертите. Протоколът трябва да съдържа:</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състав на комисията и списък на консултантите;</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списък на участниците, предложени за отстраняване от процедурата и мотивите за отстраняването им;</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становища на консултантите;</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класирането на участниците, чиито оферти са допуснати до разглеждане и оценка.</w:t>
      </w:r>
    </w:p>
    <w:p w:rsidR="00EC4F39" w:rsidRPr="00235ECD" w:rsidRDefault="00EC4F39"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датата на съставяне на протокола;</w:t>
      </w:r>
    </w:p>
    <w:p w:rsidR="00EC4F39" w:rsidRPr="00235ECD" w:rsidRDefault="00151551" w:rsidP="0018584D">
      <w:pPr>
        <w:pStyle w:val="a9"/>
        <w:numPr>
          <w:ilvl w:val="0"/>
          <w:numId w:val="25"/>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w:t>
      </w:r>
      <w:r w:rsidR="00EC4F39" w:rsidRPr="00235ECD">
        <w:rPr>
          <w:rFonts w:ascii="Times New Roman" w:eastAsia="Times New Roman" w:hAnsi="Times New Roman" w:cs="Times New Roman"/>
          <w:sz w:val="24"/>
          <w:szCs w:val="24"/>
          <w:lang w:eastAsia="bg-BG"/>
        </w:rPr>
        <w:t xml:space="preserve"> случай че има такива- особените мнения със съответните мотиви на членовете на комисията.</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Протоколът на комисията се подписва от всички членове на комисията и се предава на Възложителя заедно с цялата документация.</w:t>
      </w:r>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Работата на комисията приключва с приемане на протокола от Възложителя.</w:t>
      </w:r>
    </w:p>
    <w:p w:rsidR="00EC4F39" w:rsidRPr="00235ECD" w:rsidRDefault="00EC4F39" w:rsidP="00741D89">
      <w:pPr>
        <w:pStyle w:val="2"/>
        <w:rPr>
          <w:rFonts w:ascii="Times New Roman" w:hAnsi="Times New Roman" w:cs="Times New Roman"/>
        </w:rPr>
      </w:pPr>
      <w:bookmarkStart w:id="65" w:name="_Toc218315949"/>
      <w:bookmarkStart w:id="66" w:name="_Toc218315950"/>
      <w:bookmarkStart w:id="67" w:name="_Toc218315951"/>
      <w:bookmarkStart w:id="68" w:name="_Toc218315957"/>
      <w:bookmarkStart w:id="69" w:name="_Toc203473525"/>
      <w:bookmarkStart w:id="70" w:name="_Toc203473526"/>
      <w:bookmarkStart w:id="71" w:name="_Toc203473527"/>
      <w:bookmarkStart w:id="72" w:name="_Toc203473528"/>
      <w:bookmarkStart w:id="73" w:name="_Toc203473529"/>
      <w:bookmarkStart w:id="74" w:name="_Toc203473530"/>
      <w:bookmarkStart w:id="75" w:name="_Toc297805184"/>
      <w:bookmarkStart w:id="76" w:name="_Toc318670497"/>
      <w:bookmarkStart w:id="77" w:name="_Toc318744073"/>
      <w:bookmarkStart w:id="78" w:name="_Toc411322926"/>
      <w:bookmarkEnd w:id="65"/>
      <w:bookmarkEnd w:id="66"/>
      <w:bookmarkEnd w:id="67"/>
      <w:bookmarkEnd w:id="68"/>
      <w:bookmarkEnd w:id="69"/>
      <w:bookmarkEnd w:id="70"/>
      <w:bookmarkEnd w:id="71"/>
      <w:bookmarkEnd w:id="72"/>
      <w:bookmarkEnd w:id="73"/>
      <w:bookmarkEnd w:id="74"/>
      <w:r w:rsidRPr="00235ECD">
        <w:rPr>
          <w:rFonts w:ascii="Times New Roman" w:hAnsi="Times New Roman" w:cs="Times New Roman"/>
        </w:rPr>
        <w:t>Обявяване на резултатите</w:t>
      </w:r>
      <w:bookmarkEnd w:id="75"/>
      <w:bookmarkEnd w:id="76"/>
      <w:bookmarkEnd w:id="77"/>
      <w:bookmarkEnd w:id="78"/>
    </w:p>
    <w:p w:rsidR="00EC4F39" w:rsidRPr="00235ECD" w:rsidRDefault="00EC4F39" w:rsidP="0018584D">
      <w:pPr>
        <w:pStyle w:val="a9"/>
        <w:numPr>
          <w:ilvl w:val="0"/>
          <w:numId w:val="23"/>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обявява класирането на участниците в процедурата с мотивирано решение и участника, определен за Изпълнител в срок 5 (пет) работни дни след приключване на работата на Комисията.</w:t>
      </w:r>
    </w:p>
    <w:p w:rsidR="00EC4F39" w:rsidRPr="00235ECD" w:rsidRDefault="00EC4F39" w:rsidP="0018584D">
      <w:pPr>
        <w:pStyle w:val="a9"/>
        <w:numPr>
          <w:ilvl w:val="0"/>
          <w:numId w:val="23"/>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Възложителят изпраща решението до участниците в процедурата в срок </w:t>
      </w:r>
      <w:r w:rsidR="009A3709" w:rsidRPr="00235ECD">
        <w:rPr>
          <w:rFonts w:ascii="Times New Roman" w:eastAsia="Times New Roman" w:hAnsi="Times New Roman" w:cs="Times New Roman"/>
          <w:sz w:val="24"/>
          <w:szCs w:val="24"/>
          <w:lang w:eastAsia="bg-BG"/>
        </w:rPr>
        <w:t>от 3 (три) дни от издаването му и в същия ден го публикува в профила на купувача.</w:t>
      </w:r>
    </w:p>
    <w:p w:rsidR="00EC4F39" w:rsidRPr="00235ECD" w:rsidRDefault="00023BB6" w:rsidP="00741D89">
      <w:pPr>
        <w:pStyle w:val="1"/>
        <w:rPr>
          <w:rFonts w:ascii="Times New Roman" w:hAnsi="Times New Roman" w:cs="Times New Roman"/>
        </w:rPr>
      </w:pPr>
      <w:bookmarkStart w:id="79" w:name="_Toc411322927"/>
      <w:r w:rsidRPr="00235ECD">
        <w:rPr>
          <w:rFonts w:ascii="Times New Roman" w:hAnsi="Times New Roman" w:cs="Times New Roman"/>
        </w:rPr>
        <w:lastRenderedPageBreak/>
        <w:t>Прекратяване на процедурата</w:t>
      </w:r>
      <w:bookmarkEnd w:id="79"/>
    </w:p>
    <w:p w:rsidR="00EC4F39" w:rsidRPr="00235ECD" w:rsidRDefault="00EC4F39" w:rsidP="00741D89">
      <w:pPr>
        <w:pStyle w:val="2"/>
        <w:rPr>
          <w:rFonts w:ascii="Times New Roman" w:hAnsi="Times New Roman" w:cs="Times New Roman"/>
        </w:rPr>
      </w:pPr>
      <w:bookmarkStart w:id="80" w:name="_Toc411322928"/>
      <w:r w:rsidRPr="00235ECD">
        <w:rPr>
          <w:rFonts w:ascii="Times New Roman" w:hAnsi="Times New Roman" w:cs="Times New Roman"/>
        </w:rPr>
        <w:t>Основания за прекратяване</w:t>
      </w:r>
      <w:bookmarkEnd w:id="80"/>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прекратява процедурата за възлагане на обществена поръчка при наличие на обстоятелствата, съгласно чл. 39 от ЗОП.</w:t>
      </w:r>
    </w:p>
    <w:p w:rsidR="00EC4F39" w:rsidRPr="00235ECD" w:rsidRDefault="00023BB6" w:rsidP="00741D89">
      <w:pPr>
        <w:pStyle w:val="1"/>
        <w:rPr>
          <w:rFonts w:ascii="Times New Roman" w:hAnsi="Times New Roman" w:cs="Times New Roman"/>
        </w:rPr>
      </w:pPr>
      <w:bookmarkStart w:id="81" w:name="_Toc411322929"/>
      <w:r w:rsidRPr="00235ECD">
        <w:rPr>
          <w:rFonts w:ascii="Times New Roman" w:hAnsi="Times New Roman" w:cs="Times New Roman"/>
        </w:rPr>
        <w:t>Сключване на договор</w:t>
      </w:r>
      <w:bookmarkEnd w:id="81"/>
    </w:p>
    <w:p w:rsidR="00EC4F39" w:rsidRPr="00235ECD" w:rsidRDefault="00EC4F39" w:rsidP="00741D89">
      <w:pPr>
        <w:pStyle w:val="2"/>
        <w:rPr>
          <w:rFonts w:ascii="Times New Roman" w:hAnsi="Times New Roman" w:cs="Times New Roman"/>
        </w:rPr>
      </w:pPr>
      <w:bookmarkStart w:id="82" w:name="_Toc411322930"/>
      <w:r w:rsidRPr="00235ECD">
        <w:rPr>
          <w:rFonts w:ascii="Times New Roman" w:hAnsi="Times New Roman" w:cs="Times New Roman"/>
        </w:rPr>
        <w:t>Процедура</w:t>
      </w:r>
      <w:bookmarkEnd w:id="82"/>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w:t>
      </w:r>
      <w:r w:rsidR="00C57D19" w:rsidRPr="00235ECD">
        <w:rPr>
          <w:rFonts w:ascii="Times New Roman" w:eastAsia="Times New Roman" w:hAnsi="Times New Roman" w:cs="Times New Roman"/>
          <w:sz w:val="24"/>
          <w:szCs w:val="24"/>
          <w:lang w:eastAsia="bg-BG"/>
        </w:rPr>
        <w:t>кванията на чл. 42, ал.1 от ЗОП, или не отговаря на изискванията на чл. 47 ал. 1 и 5, чл. 47 ал. 2, както и на изискванията, поставени в обявлението;</w:t>
      </w:r>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w:t>
      </w:r>
      <w:r w:rsidR="00C57D19" w:rsidRPr="00235ECD">
        <w:rPr>
          <w:rFonts w:ascii="Times New Roman" w:eastAsia="Times New Roman" w:hAnsi="Times New Roman" w:cs="Times New Roman"/>
          <w:sz w:val="24"/>
          <w:szCs w:val="24"/>
          <w:lang w:eastAsia="bg-BG"/>
        </w:rPr>
        <w:t>ожения от офертата на участника, въз основа на които е определен за изпълнител;</w:t>
      </w:r>
    </w:p>
    <w:p w:rsidR="00EC4F39" w:rsidRPr="00235ECD" w:rsidRDefault="00EC4F39" w:rsidP="0018584D">
      <w:pPr>
        <w:pStyle w:val="a9"/>
        <w:numPr>
          <w:ilvl w:val="0"/>
          <w:numId w:val="21"/>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EC4F39" w:rsidRPr="00235ECD" w:rsidRDefault="00EC4F39"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Документите по чл. 47, ал. 10 и чл. 48, ал. 3 от ЗОП, </w:t>
      </w:r>
    </w:p>
    <w:p w:rsidR="00EC4F39" w:rsidRPr="00235ECD" w:rsidRDefault="00EC4F39"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Документ за внесена гаранция за изпълнение на договора за обществена поръчка;</w:t>
      </w:r>
    </w:p>
    <w:p w:rsidR="00C51C8F" w:rsidRPr="00235ECD" w:rsidRDefault="00C51C8F" w:rsidP="0018584D">
      <w:pPr>
        <w:pStyle w:val="a9"/>
        <w:numPr>
          <w:ilvl w:val="0"/>
          <w:numId w:val="22"/>
        </w:numPr>
        <w:spacing w:after="0"/>
        <w:ind w:firstLine="41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Документите, доказващи съответствието с изискванията по т. </w:t>
      </w:r>
      <w:r w:rsidRPr="00235ECD">
        <w:rPr>
          <w:rFonts w:ascii="Times New Roman" w:eastAsia="Times New Roman" w:hAnsi="Times New Roman" w:cs="Times New Roman"/>
          <w:sz w:val="24"/>
          <w:szCs w:val="24"/>
          <w:lang w:val="en-US" w:eastAsia="bg-BG"/>
        </w:rPr>
        <w:t xml:space="preserve">III. </w:t>
      </w:r>
      <w:r w:rsidRPr="00235ECD">
        <w:rPr>
          <w:rFonts w:ascii="Times New Roman" w:eastAsia="Times New Roman" w:hAnsi="Times New Roman" w:cs="Times New Roman"/>
          <w:sz w:val="24"/>
          <w:szCs w:val="24"/>
          <w:lang w:eastAsia="bg-BG"/>
        </w:rPr>
        <w:t>2.3. от обявлението и посочени в т. 9 от настоящата документация, необходими за изпълнението на поръчката съгласно изискванията на приложими нормативни актове.</w:t>
      </w:r>
    </w:p>
    <w:p w:rsidR="00775470" w:rsidRPr="00235ECD" w:rsidRDefault="00775470" w:rsidP="00741D89">
      <w:pPr>
        <w:spacing w:after="0"/>
        <w:jc w:val="both"/>
        <w:rPr>
          <w:rFonts w:ascii="Times New Roman" w:eastAsia="Times New Roman" w:hAnsi="Times New Roman" w:cs="Times New Roman"/>
          <w:sz w:val="24"/>
          <w:szCs w:val="24"/>
          <w:lang w:eastAsia="bg-BG"/>
        </w:rPr>
      </w:pPr>
    </w:p>
    <w:p w:rsidR="00775470" w:rsidRPr="00235ECD" w:rsidRDefault="00775470" w:rsidP="00741D89">
      <w:pPr>
        <w:pStyle w:val="2"/>
        <w:rPr>
          <w:rFonts w:ascii="Times New Roman" w:eastAsia="Times New Roman" w:hAnsi="Times New Roman" w:cs="Times New Roman"/>
          <w:lang w:eastAsia="bg-BG"/>
        </w:rPr>
      </w:pPr>
      <w:bookmarkStart w:id="83" w:name="_Toc411322931"/>
      <w:r w:rsidRPr="00235ECD">
        <w:rPr>
          <w:rFonts w:ascii="Times New Roman" w:eastAsia="Times New Roman" w:hAnsi="Times New Roman" w:cs="Times New Roman"/>
          <w:lang w:eastAsia="bg-BG"/>
        </w:rPr>
        <w:t>Начин на заплащане</w:t>
      </w:r>
      <w:bookmarkEnd w:id="83"/>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На заплащане подлежи действително изпълненото СМР. Предвижда се плащанията по договора да бъдат: </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Авансово плащане - 20% от предложената цена за изпълнение на поръчката, което се превежда на изпълнителя след сключване на договора и представяне на фактура,  в срок до 15 календарни дни. Авансът се приспада процентно от следващите плащания.</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Междинни плащания – в размер до 70% от договорената цена, които се превеждат  на изпълнителя в срок до 15 календарни дни  след представяне на:</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1.</w:t>
      </w:r>
      <w:r w:rsidRPr="00235ECD">
        <w:rPr>
          <w:rFonts w:ascii="Times New Roman" w:eastAsia="Times New Roman" w:hAnsi="Times New Roman" w:cs="Times New Roman"/>
          <w:sz w:val="24"/>
          <w:szCs w:val="24"/>
          <w:lang w:eastAsia="bg-BG"/>
        </w:rPr>
        <w:tab/>
        <w:t>Протокол за действително изпълнени СМР по образец на Възложителя / бивш акт обр.19/- подава се на електронен носител формат “</w:t>
      </w:r>
      <w:proofErr w:type="spellStart"/>
      <w:r w:rsidRPr="00235ECD">
        <w:rPr>
          <w:rFonts w:ascii="Times New Roman" w:eastAsia="Times New Roman" w:hAnsi="Times New Roman" w:cs="Times New Roman"/>
          <w:sz w:val="24"/>
          <w:szCs w:val="24"/>
          <w:lang w:eastAsia="bg-BG"/>
        </w:rPr>
        <w:t>xls</w:t>
      </w:r>
      <w:proofErr w:type="spellEnd"/>
      <w:r w:rsidRPr="00235ECD">
        <w:rPr>
          <w:rFonts w:ascii="Times New Roman" w:eastAsia="Times New Roman" w:hAnsi="Times New Roman" w:cs="Times New Roman"/>
          <w:sz w:val="24"/>
          <w:szCs w:val="24"/>
          <w:lang w:eastAsia="bg-BG"/>
        </w:rPr>
        <w:t>” /MS Office Excel/ и на хартиен такъв, подписан от Изпълнителя, Строителния надзор и Инвеститорския контрол;</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2.</w:t>
      </w:r>
      <w:r w:rsidRPr="00235ECD">
        <w:rPr>
          <w:rFonts w:ascii="Times New Roman" w:eastAsia="Times New Roman" w:hAnsi="Times New Roman" w:cs="Times New Roman"/>
          <w:sz w:val="24"/>
          <w:szCs w:val="24"/>
          <w:lang w:eastAsia="bg-BG"/>
        </w:rPr>
        <w:tab/>
        <w:t>Данъчна фактура.</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Окончателно –  разликата между договорената цена и преведените авансово и междинни плащания в срок до 15 календарни дни  след представяне на:</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1. Протокол за действително изпълнено СМР по образец на Възложителя / бивш акт обр.19/- подписан от Изпълнителя, Строителния надзор и Инвеститорския контрол;</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2. Акт обр.15;</w:t>
      </w:r>
    </w:p>
    <w:p w:rsidR="00623D17" w:rsidRPr="00235ECD" w:rsidRDefault="00623D17" w:rsidP="00623D17">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3.Данъчна фактура.</w:t>
      </w:r>
    </w:p>
    <w:p w:rsidR="00623D17" w:rsidRPr="00235ECD" w:rsidRDefault="00623D17" w:rsidP="00623D17">
      <w:pPr>
        <w:rPr>
          <w:rFonts w:ascii="Times New Roman" w:hAnsi="Times New Roman" w:cs="Times New Roman"/>
          <w:lang w:eastAsia="bg-BG"/>
        </w:rPr>
      </w:pPr>
    </w:p>
    <w:p w:rsidR="00EC4F39" w:rsidRPr="00235ECD" w:rsidRDefault="00EC4F39" w:rsidP="00741D89">
      <w:pPr>
        <w:pStyle w:val="2"/>
        <w:rPr>
          <w:rFonts w:ascii="Times New Roman" w:hAnsi="Times New Roman" w:cs="Times New Roman"/>
        </w:rPr>
      </w:pPr>
      <w:bookmarkStart w:id="84" w:name="_Toc203473537"/>
      <w:bookmarkStart w:id="85" w:name="_Toc203473538"/>
      <w:bookmarkStart w:id="86" w:name="_Toc297805190"/>
      <w:bookmarkStart w:id="87" w:name="_Toc318670500"/>
      <w:bookmarkStart w:id="88" w:name="_Toc318744076"/>
      <w:bookmarkStart w:id="89" w:name="_Toc411322932"/>
      <w:bookmarkEnd w:id="84"/>
      <w:bookmarkEnd w:id="85"/>
      <w:r w:rsidRPr="00235ECD">
        <w:rPr>
          <w:rFonts w:ascii="Times New Roman" w:hAnsi="Times New Roman" w:cs="Times New Roman"/>
        </w:rPr>
        <w:t>Срокове за сключване на договор</w:t>
      </w:r>
      <w:bookmarkEnd w:id="86"/>
      <w:bookmarkEnd w:id="87"/>
      <w:bookmarkEnd w:id="88"/>
      <w:bookmarkEnd w:id="89"/>
    </w:p>
    <w:p w:rsidR="00EC4F39" w:rsidRPr="00235ECD" w:rsidRDefault="00EC4F39"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220334" w:rsidRPr="00235ECD" w:rsidRDefault="00023BB6" w:rsidP="00741D89">
      <w:pPr>
        <w:pStyle w:val="1"/>
        <w:rPr>
          <w:rFonts w:ascii="Times New Roman" w:eastAsia="Times New Roman" w:hAnsi="Times New Roman" w:cs="Times New Roman"/>
          <w:lang w:eastAsia="bg-BG"/>
        </w:rPr>
      </w:pPr>
      <w:bookmarkStart w:id="90" w:name="_Toc411322933"/>
      <w:r w:rsidRPr="00235ECD">
        <w:rPr>
          <w:rFonts w:ascii="Times New Roman" w:eastAsia="Times New Roman" w:hAnsi="Times New Roman" w:cs="Times New Roman"/>
          <w:lang w:eastAsia="bg-BG"/>
        </w:rPr>
        <w:t>Други указания</w:t>
      </w:r>
      <w:bookmarkEnd w:id="90"/>
    </w:p>
    <w:p w:rsidR="00220334" w:rsidRPr="00235ECD" w:rsidRDefault="00220334" w:rsidP="00741D89">
      <w:pPr>
        <w:pStyle w:val="2"/>
        <w:rPr>
          <w:rFonts w:ascii="Times New Roman" w:hAnsi="Times New Roman" w:cs="Times New Roman"/>
        </w:rPr>
      </w:pPr>
      <w:bookmarkStart w:id="91" w:name="_Toc411322934"/>
      <w:r w:rsidRPr="00235ECD">
        <w:rPr>
          <w:rFonts w:ascii="Times New Roman" w:hAnsi="Times New Roman" w:cs="Times New Roman"/>
        </w:rPr>
        <w:t>Комуникация и обмен на информация</w:t>
      </w:r>
      <w:bookmarkEnd w:id="91"/>
    </w:p>
    <w:p w:rsidR="00220334" w:rsidRPr="00235ECD" w:rsidRDefault="00220334" w:rsidP="00741D89">
      <w:p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Обменът на информация между Възложителя и заинте</w:t>
      </w:r>
      <w:r w:rsidR="0069796C" w:rsidRPr="00235ECD">
        <w:rPr>
          <w:rFonts w:ascii="Times New Roman" w:eastAsia="Times New Roman" w:hAnsi="Times New Roman" w:cs="Times New Roman"/>
          <w:sz w:val="24"/>
          <w:szCs w:val="24"/>
          <w:lang w:eastAsia="bg-BG"/>
        </w:rPr>
        <w:t>ресованите лица/участниците</w:t>
      </w:r>
      <w:r w:rsidRPr="00235ECD">
        <w:rPr>
          <w:rFonts w:ascii="Times New Roman" w:eastAsia="Times New Roman" w:hAnsi="Times New Roman" w:cs="Times New Roman"/>
          <w:sz w:val="24"/>
          <w:szCs w:val="24"/>
          <w:lang w:eastAsia="bg-BG"/>
        </w:rPr>
        <w:t xml:space="preserve"> е в писмен вид, на български език, и се извършва чрез:</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връчване лично срещу подпис;</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 пощата – чрез препоръчано писмо с обратна разписка, изпратено на посочения от заинтересованото лице/участника адрес, както и по куриер;</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 факс.</w:t>
      </w:r>
    </w:p>
    <w:p w:rsidR="00220334" w:rsidRPr="00235ECD" w:rsidRDefault="00220334" w:rsidP="0018584D">
      <w:pPr>
        <w:pStyle w:val="a9"/>
        <w:numPr>
          <w:ilvl w:val="0"/>
          <w:numId w:val="26"/>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по електронен път, при условията и по </w:t>
      </w:r>
      <w:proofErr w:type="spellStart"/>
      <w:r w:rsidR="007C00A3" w:rsidRPr="00235ECD">
        <w:rPr>
          <w:rFonts w:ascii="Times New Roman" w:eastAsia="Times New Roman" w:hAnsi="Times New Roman" w:cs="Times New Roman"/>
          <w:sz w:val="24"/>
          <w:szCs w:val="24"/>
          <w:lang w:eastAsia="bg-BG"/>
        </w:rPr>
        <w:t>изисквания</w:t>
      </w:r>
      <w:r w:rsidRPr="00235ECD">
        <w:rPr>
          <w:rFonts w:ascii="Times New Roman" w:eastAsia="Times New Roman" w:hAnsi="Times New Roman" w:cs="Times New Roman"/>
          <w:sz w:val="24"/>
          <w:szCs w:val="24"/>
          <w:lang w:eastAsia="bg-BG"/>
        </w:rPr>
        <w:t>реда</w:t>
      </w:r>
      <w:proofErr w:type="spellEnd"/>
      <w:r w:rsidRPr="00235ECD">
        <w:rPr>
          <w:rFonts w:ascii="Times New Roman" w:eastAsia="Times New Roman" w:hAnsi="Times New Roman" w:cs="Times New Roman"/>
          <w:sz w:val="24"/>
          <w:szCs w:val="24"/>
          <w:lang w:eastAsia="bg-BG"/>
        </w:rPr>
        <w:t xml:space="preserve"> на Закона за електронния документ и електронния подпис</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промяна в посочения адрес и факс за кореспонденция участниците, са длъжни в срок до 24 часа надлежно да уведомят Възложителя.</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20334" w:rsidRPr="00235ECD" w:rsidRDefault="00220334" w:rsidP="0018584D">
      <w:pPr>
        <w:pStyle w:val="a9"/>
        <w:numPr>
          <w:ilvl w:val="0"/>
          <w:numId w:val="27"/>
        </w:numPr>
        <w:spacing w:after="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20334" w:rsidRPr="00235ECD" w:rsidRDefault="00220334" w:rsidP="00741D89">
      <w:pPr>
        <w:pStyle w:val="2"/>
        <w:rPr>
          <w:rFonts w:ascii="Times New Roman" w:hAnsi="Times New Roman" w:cs="Times New Roman"/>
        </w:rPr>
      </w:pPr>
      <w:bookmarkStart w:id="92" w:name="_Toc411322935"/>
      <w:r w:rsidRPr="00235ECD">
        <w:rPr>
          <w:rFonts w:ascii="Times New Roman" w:hAnsi="Times New Roman" w:cs="Times New Roman"/>
        </w:rPr>
        <w:t>Приложимо законодателство</w:t>
      </w:r>
      <w:bookmarkEnd w:id="92"/>
    </w:p>
    <w:p w:rsidR="0089222E" w:rsidRPr="00235ECD" w:rsidRDefault="00220334" w:rsidP="00741D89">
      <w:pPr>
        <w:spacing w:after="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5C2B9F" w:rsidRPr="00235ECD" w:rsidRDefault="005C2B9F" w:rsidP="00741D89">
      <w:pPr>
        <w:spacing w:after="0"/>
        <w:ind w:firstLine="709"/>
        <w:jc w:val="both"/>
        <w:rPr>
          <w:rFonts w:ascii="Times New Roman" w:eastAsia="Times New Roman" w:hAnsi="Times New Roman" w:cs="Times New Roman"/>
          <w:sz w:val="24"/>
          <w:szCs w:val="24"/>
          <w:lang w:eastAsia="bg-BG"/>
        </w:rPr>
      </w:pPr>
    </w:p>
    <w:p w:rsidR="005C2B9F" w:rsidRPr="00235ECD" w:rsidRDefault="005C2B9F" w:rsidP="005C2B9F">
      <w:pPr>
        <w:pStyle w:val="1"/>
        <w:rPr>
          <w:rFonts w:ascii="Times New Roman" w:hAnsi="Times New Roman" w:cs="Times New Roman"/>
        </w:rPr>
      </w:pPr>
      <w:bookmarkStart w:id="93" w:name="_Toc411322936"/>
      <w:r w:rsidRPr="00235ECD">
        <w:rPr>
          <w:rFonts w:ascii="Times New Roman" w:hAnsi="Times New Roman" w:cs="Times New Roman"/>
        </w:rPr>
        <w:t>МЕТОДИКА ЗА ОЦЕНКА НА ОФЕРТИТЕ</w:t>
      </w:r>
      <w:bookmarkEnd w:id="93"/>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Критерий за оценка на предложенията е икономически най-изгодна оферта, при следните показатели за определяне на комплексната оценка:</w:t>
      </w:r>
    </w:p>
    <w:p w:rsidR="005C2B9F" w:rsidRPr="00235ECD" w:rsidRDefault="005C2B9F" w:rsidP="005C2B9F">
      <w:pPr>
        <w:numPr>
          <w:ilvl w:val="0"/>
          <w:numId w:val="44"/>
        </w:num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Показател „Предлагана цена” (ПЦ)</w:t>
      </w:r>
    </w:p>
    <w:p w:rsidR="005C2B9F" w:rsidRPr="00235ECD" w:rsidRDefault="005C2B9F" w:rsidP="005C2B9F">
      <w:pPr>
        <w:numPr>
          <w:ilvl w:val="0"/>
          <w:numId w:val="44"/>
        </w:num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Показател – „Техническо предложение” (ТП)</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Комплексна оценка (КО) = ПЦ+ ТП </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На първо място се класира участникът, събрал най-много точки. Максималният брой точки, който може да получи участник, е 100т.</w:t>
      </w:r>
    </w:p>
    <w:p w:rsidR="005C2B9F" w:rsidRPr="00235ECD" w:rsidRDefault="005C2B9F" w:rsidP="005C2B9F">
      <w:pPr>
        <w:spacing w:before="120" w:after="120"/>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Показател „Предлагана цена” (ПЦ)</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Показател „Предлагана цена” е с максимален брой точки </w:t>
      </w:r>
      <w:r w:rsidRPr="00235ECD">
        <w:rPr>
          <w:rFonts w:ascii="Times New Roman" w:eastAsia="Times New Roman" w:hAnsi="Times New Roman" w:cs="Times New Roman"/>
          <w:b/>
          <w:bCs/>
          <w:sz w:val="24"/>
          <w:szCs w:val="24"/>
          <w:lang w:eastAsia="bg-BG"/>
        </w:rPr>
        <w:t>40 т.</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Максималният брой точки по този показател получава офертата с предлагана най-ниска цена – 40 точки. Точките на останалите участници се определят в съотношение към най-ниската предложена цена по следната формула:</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           Р</w:t>
      </w:r>
      <w:r w:rsidRPr="00235ECD">
        <w:rPr>
          <w:rFonts w:ascii="Times New Roman" w:eastAsia="Times New Roman" w:hAnsi="Times New Roman" w:cs="Times New Roman"/>
          <w:bCs/>
          <w:sz w:val="24"/>
          <w:szCs w:val="24"/>
          <w:lang w:val="en-GB" w:eastAsia="bg-BG"/>
        </w:rPr>
        <w:t>min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ПЦ=  --------   х </w:t>
      </w:r>
      <w:r w:rsidRPr="00235ECD">
        <w:rPr>
          <w:rFonts w:ascii="Times New Roman" w:eastAsia="Times New Roman" w:hAnsi="Times New Roman" w:cs="Times New Roman"/>
          <w:bCs/>
          <w:sz w:val="24"/>
          <w:szCs w:val="24"/>
          <w:lang w:val="en-US" w:eastAsia="bg-BG"/>
        </w:rPr>
        <w:t>4</w:t>
      </w:r>
      <w:r w:rsidRPr="00235ECD">
        <w:rPr>
          <w:rFonts w:ascii="Times New Roman" w:eastAsia="Times New Roman" w:hAnsi="Times New Roman" w:cs="Times New Roman"/>
          <w:bCs/>
          <w:sz w:val="24"/>
          <w:szCs w:val="24"/>
          <w:lang w:eastAsia="bg-BG"/>
        </w:rPr>
        <w:t>0, където</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ab/>
        <w:t xml:space="preserve">  Р</w:t>
      </w:r>
      <w:r w:rsidRPr="00235ECD">
        <w:rPr>
          <w:rFonts w:ascii="Times New Roman" w:eastAsia="Times New Roman" w:hAnsi="Times New Roman" w:cs="Times New Roman"/>
          <w:bCs/>
          <w:sz w:val="24"/>
          <w:szCs w:val="24"/>
          <w:lang w:val="en-GB" w:eastAsia="bg-BG"/>
        </w:rPr>
        <w:t>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„40”  са максималните точки по показателя;</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Р </w:t>
      </w:r>
      <w:r w:rsidRPr="00235ECD">
        <w:rPr>
          <w:rFonts w:ascii="Times New Roman" w:eastAsia="Times New Roman" w:hAnsi="Times New Roman" w:cs="Times New Roman"/>
          <w:bCs/>
          <w:sz w:val="24"/>
          <w:szCs w:val="24"/>
          <w:lang w:val="en-GB" w:eastAsia="bg-BG"/>
        </w:rPr>
        <w:t>n</w:t>
      </w:r>
      <w:r w:rsidRPr="00235ECD">
        <w:rPr>
          <w:rFonts w:ascii="Times New Roman" w:eastAsia="Times New Roman" w:hAnsi="Times New Roman" w:cs="Times New Roman"/>
          <w:bCs/>
          <w:sz w:val="24"/>
          <w:szCs w:val="24"/>
          <w:lang w:eastAsia="bg-BG"/>
        </w:rPr>
        <w:t>– цената, предложена от съответния участник (без ДДС);</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Р</w:t>
      </w:r>
      <w:r w:rsidRPr="00235ECD">
        <w:rPr>
          <w:rFonts w:ascii="Times New Roman" w:eastAsia="Times New Roman" w:hAnsi="Times New Roman" w:cs="Times New Roman"/>
          <w:bCs/>
          <w:sz w:val="24"/>
          <w:szCs w:val="24"/>
          <w:lang w:val="en-GB" w:eastAsia="bg-BG"/>
        </w:rPr>
        <w:t>min</w:t>
      </w:r>
      <w:r w:rsidRPr="00235ECD">
        <w:rPr>
          <w:rFonts w:ascii="Times New Roman" w:eastAsia="Times New Roman" w:hAnsi="Times New Roman" w:cs="Times New Roman"/>
          <w:bCs/>
          <w:sz w:val="24"/>
          <w:szCs w:val="24"/>
          <w:lang w:eastAsia="bg-BG"/>
        </w:rPr>
        <w:t xml:space="preserve"> - предложената минимална цена(без ДДС).</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lang w:val="ru-RU" w:eastAsia="bg-BG"/>
        </w:rPr>
      </w:pPr>
      <w:r w:rsidRPr="00235ECD">
        <w:rPr>
          <w:rFonts w:ascii="Times New Roman" w:eastAsia="Times New Roman" w:hAnsi="Times New Roman" w:cs="Times New Roman"/>
          <w:b/>
          <w:i/>
          <w:sz w:val="24"/>
          <w:szCs w:val="24"/>
          <w:lang w:val="ru-RU" w:eastAsia="bg-BG"/>
        </w:rPr>
        <w:t xml:space="preserve">ВАЖНО!!! При </w:t>
      </w:r>
      <w:proofErr w:type="spellStart"/>
      <w:r w:rsidRPr="00235ECD">
        <w:rPr>
          <w:rFonts w:ascii="Times New Roman" w:eastAsia="Times New Roman" w:hAnsi="Times New Roman" w:cs="Times New Roman"/>
          <w:b/>
          <w:i/>
          <w:sz w:val="24"/>
          <w:szCs w:val="24"/>
          <w:lang w:val="ru-RU" w:eastAsia="bg-BG"/>
        </w:rPr>
        <w:t>подготовката</w:t>
      </w:r>
      <w:proofErr w:type="spellEnd"/>
      <w:r w:rsidRPr="00235ECD">
        <w:rPr>
          <w:rFonts w:ascii="Times New Roman" w:eastAsia="Times New Roman" w:hAnsi="Times New Roman" w:cs="Times New Roman"/>
          <w:b/>
          <w:i/>
          <w:sz w:val="24"/>
          <w:szCs w:val="24"/>
          <w:lang w:val="ru-RU" w:eastAsia="bg-BG"/>
        </w:rPr>
        <w:t xml:space="preserve"> на </w:t>
      </w:r>
      <w:proofErr w:type="spellStart"/>
      <w:r w:rsidRPr="00235ECD">
        <w:rPr>
          <w:rFonts w:ascii="Times New Roman" w:eastAsia="Times New Roman" w:hAnsi="Times New Roman" w:cs="Times New Roman"/>
          <w:b/>
          <w:i/>
          <w:sz w:val="24"/>
          <w:szCs w:val="24"/>
          <w:lang w:val="ru-RU" w:eastAsia="bg-BG"/>
        </w:rPr>
        <w:t>ценовата</w:t>
      </w:r>
      <w:proofErr w:type="spellEnd"/>
      <w:r w:rsidRPr="00235ECD">
        <w:rPr>
          <w:rFonts w:ascii="Times New Roman" w:eastAsia="Times New Roman" w:hAnsi="Times New Roman" w:cs="Times New Roman"/>
          <w:b/>
          <w:i/>
          <w:sz w:val="24"/>
          <w:szCs w:val="24"/>
          <w:lang w:val="ru-RU" w:eastAsia="bg-BG"/>
        </w:rPr>
        <w:t xml:space="preserve"> оферта </w:t>
      </w:r>
      <w:proofErr w:type="spellStart"/>
      <w:r w:rsidRPr="00235ECD">
        <w:rPr>
          <w:rFonts w:ascii="Times New Roman" w:eastAsia="Times New Roman" w:hAnsi="Times New Roman" w:cs="Times New Roman"/>
          <w:b/>
          <w:i/>
          <w:sz w:val="24"/>
          <w:szCs w:val="24"/>
          <w:lang w:val="ru-RU" w:eastAsia="bg-BG"/>
        </w:rPr>
        <w:t>всеки</w:t>
      </w:r>
      <w:proofErr w:type="spellEnd"/>
      <w:r w:rsidRPr="00235ECD">
        <w:rPr>
          <w:rFonts w:ascii="Times New Roman" w:eastAsia="Times New Roman" w:hAnsi="Times New Roman" w:cs="Times New Roman"/>
          <w:b/>
          <w:i/>
          <w:sz w:val="24"/>
          <w:szCs w:val="24"/>
          <w:lang w:val="ru-RU" w:eastAsia="bg-BG"/>
        </w:rPr>
        <w:t xml:space="preserve"> участник </w:t>
      </w:r>
      <w:proofErr w:type="spellStart"/>
      <w:r w:rsidRPr="00235ECD">
        <w:rPr>
          <w:rFonts w:ascii="Times New Roman" w:eastAsia="Times New Roman" w:hAnsi="Times New Roman" w:cs="Times New Roman"/>
          <w:b/>
          <w:i/>
          <w:sz w:val="24"/>
          <w:szCs w:val="24"/>
          <w:lang w:val="ru-RU" w:eastAsia="bg-BG"/>
        </w:rPr>
        <w:t>следва</w:t>
      </w:r>
      <w:proofErr w:type="spellEnd"/>
      <w:r w:rsidRPr="00235ECD">
        <w:rPr>
          <w:rFonts w:ascii="Times New Roman" w:eastAsia="Times New Roman" w:hAnsi="Times New Roman" w:cs="Times New Roman"/>
          <w:b/>
          <w:i/>
          <w:sz w:val="24"/>
          <w:szCs w:val="24"/>
          <w:lang w:val="ru-RU" w:eastAsia="bg-BG"/>
        </w:rPr>
        <w:t xml:space="preserve"> да </w:t>
      </w:r>
      <w:proofErr w:type="spellStart"/>
      <w:r w:rsidRPr="00235ECD">
        <w:rPr>
          <w:rFonts w:ascii="Times New Roman" w:eastAsia="Times New Roman" w:hAnsi="Times New Roman" w:cs="Times New Roman"/>
          <w:b/>
          <w:i/>
          <w:sz w:val="24"/>
          <w:szCs w:val="24"/>
          <w:lang w:val="ru-RU" w:eastAsia="bg-BG"/>
        </w:rPr>
        <w:t>направи</w:t>
      </w:r>
      <w:proofErr w:type="spellEnd"/>
      <w:r w:rsidRPr="00235ECD">
        <w:rPr>
          <w:rFonts w:ascii="Times New Roman" w:eastAsia="Times New Roman" w:hAnsi="Times New Roman" w:cs="Times New Roman"/>
          <w:b/>
          <w:i/>
          <w:sz w:val="24"/>
          <w:szCs w:val="24"/>
          <w:lang w:val="ru-RU" w:eastAsia="bg-BG"/>
        </w:rPr>
        <w:t xml:space="preserve"> проверка за </w:t>
      </w:r>
      <w:proofErr w:type="spellStart"/>
      <w:r w:rsidRPr="00235ECD">
        <w:rPr>
          <w:rFonts w:ascii="Times New Roman" w:eastAsia="Times New Roman" w:hAnsi="Times New Roman" w:cs="Times New Roman"/>
          <w:b/>
          <w:i/>
          <w:sz w:val="24"/>
          <w:szCs w:val="24"/>
          <w:lang w:val="ru-RU" w:eastAsia="bg-BG"/>
        </w:rPr>
        <w:t>аритметични</w:t>
      </w:r>
      <w:proofErr w:type="spellEnd"/>
      <w:r w:rsidRPr="00235ECD">
        <w:rPr>
          <w:rFonts w:ascii="Times New Roman" w:eastAsia="Times New Roman" w:hAnsi="Times New Roman" w:cs="Times New Roman"/>
          <w:b/>
          <w:i/>
          <w:sz w:val="24"/>
          <w:szCs w:val="24"/>
          <w:lang w:val="ru-RU" w:eastAsia="bg-BG"/>
        </w:rPr>
        <w:t xml:space="preserve"> грешки в </w:t>
      </w:r>
      <w:proofErr w:type="spellStart"/>
      <w:r w:rsidRPr="00235ECD">
        <w:rPr>
          <w:rFonts w:ascii="Times New Roman" w:eastAsia="Times New Roman" w:hAnsi="Times New Roman" w:cs="Times New Roman"/>
          <w:b/>
          <w:i/>
          <w:sz w:val="24"/>
          <w:szCs w:val="24"/>
          <w:lang w:val="ru-RU" w:eastAsia="bg-BG"/>
        </w:rPr>
        <w:t>приложенитеколичественостойностни</w:t>
      </w:r>
      <w:proofErr w:type="spellEnd"/>
      <w:r w:rsidRPr="00235ECD">
        <w:rPr>
          <w:rFonts w:ascii="Times New Roman" w:eastAsia="Times New Roman" w:hAnsi="Times New Roman" w:cs="Times New Roman"/>
          <w:b/>
          <w:i/>
          <w:sz w:val="24"/>
          <w:szCs w:val="24"/>
          <w:lang w:val="ru-RU" w:eastAsia="bg-BG"/>
        </w:rPr>
        <w:t xml:space="preserve"> сметки, </w:t>
      </w:r>
      <w:proofErr w:type="spellStart"/>
      <w:r w:rsidRPr="00235ECD">
        <w:rPr>
          <w:rFonts w:ascii="Times New Roman" w:eastAsia="Times New Roman" w:hAnsi="Times New Roman" w:cs="Times New Roman"/>
          <w:b/>
          <w:i/>
          <w:sz w:val="24"/>
          <w:szCs w:val="24"/>
          <w:lang w:val="ru-RU" w:eastAsia="bg-BG"/>
        </w:rPr>
        <w:t>тъйкато</w:t>
      </w:r>
      <w:proofErr w:type="spellEnd"/>
      <w:r w:rsidRPr="00235ECD">
        <w:rPr>
          <w:rFonts w:ascii="Times New Roman" w:eastAsia="Times New Roman" w:hAnsi="Times New Roman" w:cs="Times New Roman"/>
          <w:b/>
          <w:i/>
          <w:sz w:val="24"/>
          <w:szCs w:val="24"/>
          <w:lang w:val="ru-RU" w:eastAsia="bg-BG"/>
        </w:rPr>
        <w:t xml:space="preserve"> за </w:t>
      </w:r>
      <w:proofErr w:type="spellStart"/>
      <w:r w:rsidRPr="00235ECD">
        <w:rPr>
          <w:rFonts w:ascii="Times New Roman" w:eastAsia="Times New Roman" w:hAnsi="Times New Roman" w:cs="Times New Roman"/>
          <w:b/>
          <w:i/>
          <w:sz w:val="24"/>
          <w:szCs w:val="24"/>
          <w:lang w:val="ru-RU" w:eastAsia="bg-BG"/>
        </w:rPr>
        <w:t>сключване</w:t>
      </w:r>
      <w:proofErr w:type="spellEnd"/>
      <w:r w:rsidRPr="00235ECD">
        <w:rPr>
          <w:rFonts w:ascii="Times New Roman" w:eastAsia="Times New Roman" w:hAnsi="Times New Roman" w:cs="Times New Roman"/>
          <w:b/>
          <w:i/>
          <w:sz w:val="24"/>
          <w:szCs w:val="24"/>
          <w:lang w:val="ru-RU" w:eastAsia="bg-BG"/>
        </w:rPr>
        <w:t xml:space="preserve"> на договор </w:t>
      </w:r>
      <w:proofErr w:type="spellStart"/>
      <w:r w:rsidRPr="00235ECD">
        <w:rPr>
          <w:rFonts w:ascii="Times New Roman" w:eastAsia="Times New Roman" w:hAnsi="Times New Roman" w:cs="Times New Roman"/>
          <w:b/>
          <w:i/>
          <w:sz w:val="24"/>
          <w:szCs w:val="24"/>
          <w:lang w:val="ru-RU" w:eastAsia="bg-BG"/>
        </w:rPr>
        <w:t>ще</w:t>
      </w:r>
      <w:proofErr w:type="spellEnd"/>
      <w:r w:rsidRPr="00235ECD">
        <w:rPr>
          <w:rFonts w:ascii="Times New Roman" w:eastAsia="Times New Roman" w:hAnsi="Times New Roman" w:cs="Times New Roman"/>
          <w:b/>
          <w:i/>
          <w:sz w:val="24"/>
          <w:szCs w:val="24"/>
          <w:lang w:val="ru-RU" w:eastAsia="bg-BG"/>
        </w:rPr>
        <w:t xml:space="preserve"> се приема </w:t>
      </w:r>
      <w:proofErr w:type="spellStart"/>
      <w:r w:rsidRPr="00235ECD">
        <w:rPr>
          <w:rFonts w:ascii="Times New Roman" w:eastAsia="Times New Roman" w:hAnsi="Times New Roman" w:cs="Times New Roman"/>
          <w:b/>
          <w:i/>
          <w:sz w:val="24"/>
          <w:szCs w:val="24"/>
          <w:lang w:val="ru-RU" w:eastAsia="bg-BG"/>
        </w:rPr>
        <w:t>предложената</w:t>
      </w:r>
      <w:proofErr w:type="spellEnd"/>
      <w:r w:rsidRPr="00235ECD">
        <w:rPr>
          <w:rFonts w:ascii="Times New Roman" w:eastAsia="Times New Roman" w:hAnsi="Times New Roman" w:cs="Times New Roman"/>
          <w:b/>
          <w:i/>
          <w:sz w:val="24"/>
          <w:szCs w:val="24"/>
          <w:lang w:val="ru-RU" w:eastAsia="bg-BG"/>
        </w:rPr>
        <w:t xml:space="preserve"> цена в </w:t>
      </w:r>
      <w:proofErr w:type="spellStart"/>
      <w:r w:rsidRPr="00235ECD">
        <w:rPr>
          <w:rFonts w:ascii="Times New Roman" w:eastAsia="Times New Roman" w:hAnsi="Times New Roman" w:cs="Times New Roman"/>
          <w:b/>
          <w:i/>
          <w:sz w:val="24"/>
          <w:szCs w:val="24"/>
          <w:lang w:val="ru-RU" w:eastAsia="bg-BG"/>
        </w:rPr>
        <w:t>образеца</w:t>
      </w:r>
      <w:proofErr w:type="spellEnd"/>
      <w:r w:rsidRPr="00235ECD">
        <w:rPr>
          <w:rFonts w:ascii="Times New Roman" w:eastAsia="Times New Roman" w:hAnsi="Times New Roman" w:cs="Times New Roman"/>
          <w:b/>
          <w:i/>
          <w:sz w:val="24"/>
          <w:szCs w:val="24"/>
          <w:lang w:val="ru-RU" w:eastAsia="bg-BG"/>
        </w:rPr>
        <w:t xml:space="preserve"> на </w:t>
      </w:r>
      <w:proofErr w:type="spellStart"/>
      <w:r w:rsidRPr="00235ECD">
        <w:rPr>
          <w:rFonts w:ascii="Times New Roman" w:eastAsia="Times New Roman" w:hAnsi="Times New Roman" w:cs="Times New Roman"/>
          <w:b/>
          <w:i/>
          <w:sz w:val="24"/>
          <w:szCs w:val="24"/>
          <w:lang w:val="ru-RU" w:eastAsia="bg-BG"/>
        </w:rPr>
        <w:t>ценовото</w:t>
      </w:r>
      <w:proofErr w:type="spellEnd"/>
      <w:r w:rsidRPr="00235ECD">
        <w:rPr>
          <w:rFonts w:ascii="Times New Roman" w:eastAsia="Times New Roman" w:hAnsi="Times New Roman" w:cs="Times New Roman"/>
          <w:b/>
          <w:i/>
          <w:sz w:val="24"/>
          <w:szCs w:val="24"/>
          <w:lang w:val="ru-RU" w:eastAsia="bg-BG"/>
        </w:rPr>
        <w:t xml:space="preserve"> </w:t>
      </w:r>
      <w:proofErr w:type="spellStart"/>
      <w:r w:rsidRPr="00235ECD">
        <w:rPr>
          <w:rFonts w:ascii="Times New Roman" w:eastAsia="Times New Roman" w:hAnsi="Times New Roman" w:cs="Times New Roman"/>
          <w:b/>
          <w:i/>
          <w:sz w:val="24"/>
          <w:szCs w:val="24"/>
          <w:lang w:val="ru-RU" w:eastAsia="bg-BG"/>
        </w:rPr>
        <w:lastRenderedPageBreak/>
        <w:t>предложение</w:t>
      </w:r>
      <w:proofErr w:type="gramStart"/>
      <w:r w:rsidRPr="00235ECD">
        <w:rPr>
          <w:rFonts w:ascii="Times New Roman" w:eastAsia="Times New Roman" w:hAnsi="Times New Roman" w:cs="Times New Roman"/>
          <w:b/>
          <w:i/>
          <w:sz w:val="24"/>
          <w:szCs w:val="24"/>
          <w:lang w:val="ru-RU" w:eastAsia="bg-BG"/>
        </w:rPr>
        <w:t>.В</w:t>
      </w:r>
      <w:proofErr w:type="gramEnd"/>
      <w:r w:rsidRPr="00235ECD">
        <w:rPr>
          <w:rFonts w:ascii="Times New Roman" w:eastAsia="Times New Roman" w:hAnsi="Times New Roman" w:cs="Times New Roman"/>
          <w:b/>
          <w:i/>
          <w:sz w:val="24"/>
          <w:szCs w:val="24"/>
          <w:lang w:val="ru-RU" w:eastAsia="bg-BG"/>
        </w:rPr>
        <w:t>сичкисумиследва</w:t>
      </w:r>
      <w:proofErr w:type="spellEnd"/>
      <w:r w:rsidRPr="00235ECD">
        <w:rPr>
          <w:rFonts w:ascii="Times New Roman" w:eastAsia="Times New Roman" w:hAnsi="Times New Roman" w:cs="Times New Roman"/>
          <w:b/>
          <w:i/>
          <w:sz w:val="24"/>
          <w:szCs w:val="24"/>
          <w:lang w:val="ru-RU" w:eastAsia="bg-BG"/>
        </w:rPr>
        <w:t xml:space="preserve"> да </w:t>
      </w:r>
      <w:proofErr w:type="spellStart"/>
      <w:r w:rsidRPr="00235ECD">
        <w:rPr>
          <w:rFonts w:ascii="Times New Roman" w:eastAsia="Times New Roman" w:hAnsi="Times New Roman" w:cs="Times New Roman"/>
          <w:b/>
          <w:i/>
          <w:sz w:val="24"/>
          <w:szCs w:val="24"/>
          <w:lang w:val="ru-RU" w:eastAsia="bg-BG"/>
        </w:rPr>
        <w:t>бъдатзакръглени</w:t>
      </w:r>
      <w:proofErr w:type="spellEnd"/>
      <w:r w:rsidRPr="00235ECD">
        <w:rPr>
          <w:rFonts w:ascii="Times New Roman" w:eastAsia="Times New Roman" w:hAnsi="Times New Roman" w:cs="Times New Roman"/>
          <w:b/>
          <w:i/>
          <w:sz w:val="24"/>
          <w:szCs w:val="24"/>
          <w:lang w:val="ru-RU" w:eastAsia="bg-BG"/>
        </w:rPr>
        <w:t xml:space="preserve"> до </w:t>
      </w:r>
      <w:proofErr w:type="spellStart"/>
      <w:r w:rsidRPr="00235ECD">
        <w:rPr>
          <w:rFonts w:ascii="Times New Roman" w:eastAsia="Times New Roman" w:hAnsi="Times New Roman" w:cs="Times New Roman"/>
          <w:b/>
          <w:i/>
          <w:sz w:val="24"/>
          <w:szCs w:val="24"/>
          <w:lang w:val="ru-RU" w:eastAsia="bg-BG"/>
        </w:rPr>
        <w:t>втория</w:t>
      </w:r>
      <w:proofErr w:type="spellEnd"/>
      <w:r w:rsidRPr="00235ECD">
        <w:rPr>
          <w:rFonts w:ascii="Times New Roman" w:eastAsia="Times New Roman" w:hAnsi="Times New Roman" w:cs="Times New Roman"/>
          <w:b/>
          <w:i/>
          <w:sz w:val="24"/>
          <w:szCs w:val="24"/>
          <w:lang w:val="ru-RU" w:eastAsia="bg-BG"/>
        </w:rPr>
        <w:t xml:space="preserve"> знак след </w:t>
      </w:r>
      <w:proofErr w:type="spellStart"/>
      <w:r w:rsidRPr="00235ECD">
        <w:rPr>
          <w:rFonts w:ascii="Times New Roman" w:eastAsia="Times New Roman" w:hAnsi="Times New Roman" w:cs="Times New Roman"/>
          <w:b/>
          <w:i/>
          <w:sz w:val="24"/>
          <w:szCs w:val="24"/>
          <w:lang w:val="ru-RU" w:eastAsia="bg-BG"/>
        </w:rPr>
        <w:t>запетаята</w:t>
      </w:r>
      <w:proofErr w:type="spellEnd"/>
      <w:r w:rsidRPr="00235ECD">
        <w:rPr>
          <w:rFonts w:ascii="Times New Roman" w:eastAsia="Times New Roman" w:hAnsi="Times New Roman" w:cs="Times New Roman"/>
          <w:b/>
          <w:i/>
          <w:sz w:val="24"/>
          <w:szCs w:val="24"/>
          <w:lang w:val="ru-RU" w:eastAsia="bg-BG"/>
        </w:rPr>
        <w:t>.</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lang w:val="ru-RU" w:eastAsia="bg-BG"/>
        </w:rPr>
      </w:pPr>
      <w:proofErr w:type="spellStart"/>
      <w:r w:rsidRPr="00235ECD">
        <w:rPr>
          <w:rFonts w:ascii="Times New Roman" w:eastAsia="Times New Roman" w:hAnsi="Times New Roman" w:cs="Times New Roman"/>
          <w:b/>
          <w:i/>
          <w:sz w:val="24"/>
          <w:szCs w:val="24"/>
          <w:lang w:val="ru-RU" w:eastAsia="bg-BG"/>
        </w:rPr>
        <w:t>Резултатите</w:t>
      </w:r>
      <w:proofErr w:type="spellEnd"/>
      <w:r w:rsidRPr="00235ECD">
        <w:rPr>
          <w:rFonts w:ascii="Times New Roman" w:eastAsia="Times New Roman" w:hAnsi="Times New Roman" w:cs="Times New Roman"/>
          <w:b/>
          <w:i/>
          <w:sz w:val="24"/>
          <w:szCs w:val="24"/>
          <w:lang w:val="ru-RU" w:eastAsia="bg-BG"/>
        </w:rPr>
        <w:t xml:space="preserve"> на </w:t>
      </w:r>
      <w:proofErr w:type="spellStart"/>
      <w:r w:rsidRPr="00235ECD">
        <w:rPr>
          <w:rFonts w:ascii="Times New Roman" w:eastAsia="Times New Roman" w:hAnsi="Times New Roman" w:cs="Times New Roman"/>
          <w:b/>
          <w:i/>
          <w:sz w:val="24"/>
          <w:szCs w:val="24"/>
          <w:lang w:val="ru-RU" w:eastAsia="bg-BG"/>
        </w:rPr>
        <w:t>всеки</w:t>
      </w:r>
      <w:proofErr w:type="spellEnd"/>
      <w:r w:rsidRPr="00235ECD">
        <w:rPr>
          <w:rFonts w:ascii="Times New Roman" w:eastAsia="Times New Roman" w:hAnsi="Times New Roman" w:cs="Times New Roman"/>
          <w:b/>
          <w:i/>
          <w:sz w:val="24"/>
          <w:szCs w:val="24"/>
          <w:lang w:val="ru-RU" w:eastAsia="bg-BG"/>
        </w:rPr>
        <w:t xml:space="preserve"> участник по ПЦ </w:t>
      </w:r>
      <w:proofErr w:type="spellStart"/>
      <w:r w:rsidRPr="00235ECD">
        <w:rPr>
          <w:rFonts w:ascii="Times New Roman" w:eastAsia="Times New Roman" w:hAnsi="Times New Roman" w:cs="Times New Roman"/>
          <w:b/>
          <w:i/>
          <w:sz w:val="24"/>
          <w:szCs w:val="24"/>
          <w:lang w:val="ru-RU" w:eastAsia="bg-BG"/>
        </w:rPr>
        <w:t>щебъдатзакръглени</w:t>
      </w:r>
      <w:proofErr w:type="spellEnd"/>
      <w:r w:rsidRPr="00235ECD">
        <w:rPr>
          <w:rFonts w:ascii="Times New Roman" w:eastAsia="Times New Roman" w:hAnsi="Times New Roman" w:cs="Times New Roman"/>
          <w:b/>
          <w:i/>
          <w:sz w:val="24"/>
          <w:szCs w:val="24"/>
          <w:lang w:val="ru-RU" w:eastAsia="bg-BG"/>
        </w:rPr>
        <w:t xml:space="preserve"> до </w:t>
      </w:r>
      <w:proofErr w:type="spellStart"/>
      <w:r w:rsidRPr="00235ECD">
        <w:rPr>
          <w:rFonts w:ascii="Times New Roman" w:eastAsia="Times New Roman" w:hAnsi="Times New Roman" w:cs="Times New Roman"/>
          <w:b/>
          <w:i/>
          <w:sz w:val="24"/>
          <w:szCs w:val="24"/>
          <w:lang w:val="ru-RU" w:eastAsia="bg-BG"/>
        </w:rPr>
        <w:t>втория</w:t>
      </w:r>
      <w:proofErr w:type="spellEnd"/>
      <w:r w:rsidRPr="00235ECD">
        <w:rPr>
          <w:rFonts w:ascii="Times New Roman" w:eastAsia="Times New Roman" w:hAnsi="Times New Roman" w:cs="Times New Roman"/>
          <w:b/>
          <w:i/>
          <w:sz w:val="24"/>
          <w:szCs w:val="24"/>
          <w:lang w:val="ru-RU" w:eastAsia="bg-BG"/>
        </w:rPr>
        <w:t xml:space="preserve"> знак след </w:t>
      </w:r>
      <w:proofErr w:type="spellStart"/>
      <w:r w:rsidRPr="00235ECD">
        <w:rPr>
          <w:rFonts w:ascii="Times New Roman" w:eastAsia="Times New Roman" w:hAnsi="Times New Roman" w:cs="Times New Roman"/>
          <w:b/>
          <w:i/>
          <w:sz w:val="24"/>
          <w:szCs w:val="24"/>
          <w:lang w:val="ru-RU" w:eastAsia="bg-BG"/>
        </w:rPr>
        <w:t>десетичнатазапетая</w:t>
      </w:r>
      <w:proofErr w:type="spellEnd"/>
      <w:r w:rsidRPr="00235ECD">
        <w:rPr>
          <w:rFonts w:ascii="Times New Roman" w:eastAsia="Times New Roman" w:hAnsi="Times New Roman" w:cs="Times New Roman"/>
          <w:b/>
          <w:i/>
          <w:sz w:val="24"/>
          <w:szCs w:val="24"/>
          <w:lang w:val="ru-RU" w:eastAsia="bg-BG"/>
        </w:rPr>
        <w:t>.</w:t>
      </w:r>
    </w:p>
    <w:p w:rsidR="005C2B9F" w:rsidRPr="00235ECD" w:rsidRDefault="005C2B9F" w:rsidP="005C2B9F">
      <w:pPr>
        <w:spacing w:before="120" w:after="120"/>
        <w:jc w:val="both"/>
        <w:rPr>
          <w:rFonts w:ascii="Times New Roman" w:eastAsia="Times New Roman" w:hAnsi="Times New Roman" w:cs="Times New Roman"/>
          <w:b/>
          <w:sz w:val="24"/>
          <w:szCs w:val="24"/>
          <w:u w:val="single"/>
          <w:lang w:eastAsia="bg-BG"/>
        </w:rPr>
      </w:pPr>
      <w:r w:rsidRPr="00235ECD">
        <w:rPr>
          <w:rFonts w:ascii="Times New Roman" w:eastAsia="Times New Roman" w:hAnsi="Times New Roman" w:cs="Times New Roman"/>
          <w:b/>
          <w:sz w:val="24"/>
          <w:szCs w:val="24"/>
          <w:u w:val="single"/>
          <w:lang w:eastAsia="bg-BG"/>
        </w:rPr>
        <w:t>Показател – „Техническо предложение” (ТП)</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Максимален брой точки по този показател - </w:t>
      </w:r>
      <w:r w:rsidRPr="00235ECD">
        <w:rPr>
          <w:rFonts w:ascii="Times New Roman" w:eastAsia="Times New Roman" w:hAnsi="Times New Roman" w:cs="Times New Roman"/>
          <w:b/>
          <w:sz w:val="24"/>
          <w:szCs w:val="24"/>
          <w:lang w:eastAsia="bg-BG"/>
        </w:rPr>
        <w:t xml:space="preserve">60 т. </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261"/>
      </w:tblGrid>
      <w:tr w:rsidR="005C2B9F" w:rsidRPr="00235ECD" w:rsidTr="00B01C79">
        <w:trPr>
          <w:cantSplit/>
          <w:trHeight w:val="750"/>
        </w:trPr>
        <w:tc>
          <w:tcPr>
            <w:tcW w:w="5670" w:type="dxa"/>
            <w:tcBorders>
              <w:top w:val="single" w:sz="4" w:space="0" w:color="auto"/>
              <w:left w:val="single" w:sz="4" w:space="0" w:color="auto"/>
              <w:bottom w:val="single" w:sz="4" w:space="0" w:color="auto"/>
              <w:right w:val="single" w:sz="4" w:space="0" w:color="auto"/>
            </w:tcBorders>
            <w:shd w:val="clear" w:color="auto" w:fill="E0E0E0"/>
            <w:vAlign w:val="center"/>
          </w:tcPr>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Техническо предложение (ТП) – елементи (П</w:t>
            </w:r>
            <w:r w:rsidRPr="00235ECD">
              <w:rPr>
                <w:rFonts w:ascii="Times New Roman" w:eastAsia="Times New Roman" w:hAnsi="Times New Roman" w:cs="Times New Roman"/>
                <w:b/>
                <w:sz w:val="24"/>
                <w:szCs w:val="24"/>
                <w:lang w:val="en-GB" w:eastAsia="bg-BG"/>
              </w:rPr>
              <w:t>1</w:t>
            </w:r>
            <w:r w:rsidRPr="00235ECD">
              <w:rPr>
                <w:rFonts w:ascii="Times New Roman" w:eastAsia="Times New Roman" w:hAnsi="Times New Roman" w:cs="Times New Roman"/>
                <w:b/>
                <w:sz w:val="24"/>
                <w:szCs w:val="24"/>
                <w:lang w:eastAsia="bg-BG"/>
              </w:rPr>
              <w:t>)</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p>
        </w:tc>
        <w:tc>
          <w:tcPr>
            <w:tcW w:w="3261" w:type="dxa"/>
            <w:tcBorders>
              <w:top w:val="single" w:sz="4" w:space="0" w:color="auto"/>
              <w:left w:val="single" w:sz="4" w:space="0" w:color="auto"/>
              <w:bottom w:val="single" w:sz="4" w:space="0" w:color="auto"/>
              <w:right w:val="single" w:sz="4" w:space="0" w:color="auto"/>
            </w:tcBorders>
            <w:shd w:val="clear" w:color="auto" w:fill="E0E0E0"/>
            <w:vAlign w:val="center"/>
          </w:tcPr>
          <w:p w:rsidR="005C2B9F" w:rsidRPr="00235ECD" w:rsidRDefault="005C2B9F" w:rsidP="005C2B9F">
            <w:pPr>
              <w:spacing w:before="120" w:after="120"/>
              <w:ind w:firstLine="709"/>
              <w:jc w:val="both"/>
              <w:rPr>
                <w:rFonts w:ascii="Times New Roman" w:eastAsia="Times New Roman" w:hAnsi="Times New Roman" w:cs="Times New Roman"/>
                <w:b/>
                <w:sz w:val="24"/>
                <w:szCs w:val="24"/>
                <w:lang w:val="en-GB" w:eastAsia="bg-BG"/>
              </w:rPr>
            </w:pPr>
            <w:proofErr w:type="spellStart"/>
            <w:r w:rsidRPr="00235ECD">
              <w:rPr>
                <w:rFonts w:ascii="Times New Roman" w:eastAsia="Times New Roman" w:hAnsi="Times New Roman" w:cs="Times New Roman"/>
                <w:b/>
                <w:sz w:val="24"/>
                <w:szCs w:val="24"/>
                <w:lang w:val="en-GB" w:eastAsia="bg-BG"/>
              </w:rPr>
              <w:t>Максималновъзможенбройточки</w:t>
            </w:r>
            <w:proofErr w:type="spellEnd"/>
          </w:p>
        </w:tc>
      </w:tr>
      <w:tr w:rsidR="005C2B9F" w:rsidRPr="00235ECD" w:rsidTr="00B01C79">
        <w:tc>
          <w:tcPr>
            <w:tcW w:w="5670"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val="en-GB" w:eastAsia="bg-BG"/>
              </w:rPr>
            </w:pPr>
            <w:proofErr w:type="spellStart"/>
            <w:r w:rsidRPr="00235ECD">
              <w:rPr>
                <w:rFonts w:ascii="Times New Roman" w:eastAsia="Times New Roman" w:hAnsi="Times New Roman" w:cs="Times New Roman"/>
                <w:sz w:val="24"/>
                <w:szCs w:val="24"/>
                <w:lang w:val="en-GB" w:eastAsia="bg-BG"/>
              </w:rPr>
              <w:t>Работнапрограма</w:t>
            </w:r>
            <w:proofErr w:type="spellEnd"/>
            <w:r w:rsidRPr="00235ECD">
              <w:rPr>
                <w:rFonts w:ascii="Times New Roman" w:eastAsia="Times New Roman" w:hAnsi="Times New Roman" w:cs="Times New Roman"/>
                <w:sz w:val="24"/>
                <w:szCs w:val="24"/>
                <w:lang w:val="en-GB" w:eastAsia="bg-BG"/>
              </w:rPr>
              <w:t xml:space="preserve"> – П1</w:t>
            </w:r>
          </w:p>
        </w:tc>
        <w:tc>
          <w:tcPr>
            <w:tcW w:w="3261"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50</w:t>
            </w:r>
          </w:p>
        </w:tc>
      </w:tr>
      <w:tr w:rsidR="005C2B9F" w:rsidRPr="00235ECD" w:rsidTr="00B01C79">
        <w:tc>
          <w:tcPr>
            <w:tcW w:w="5670"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Срок за изпълнение П2</w:t>
            </w:r>
          </w:p>
        </w:tc>
        <w:tc>
          <w:tcPr>
            <w:tcW w:w="3261" w:type="dxa"/>
            <w:tcBorders>
              <w:top w:val="single" w:sz="4" w:space="0" w:color="auto"/>
              <w:left w:val="single" w:sz="4" w:space="0" w:color="auto"/>
              <w:bottom w:val="single" w:sz="4" w:space="0" w:color="auto"/>
              <w:right w:val="single" w:sz="4" w:space="0" w:color="auto"/>
            </w:tcBorders>
            <w:vAlign w:val="center"/>
          </w:tcPr>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10</w:t>
            </w:r>
          </w:p>
        </w:tc>
      </w:tr>
      <w:tr w:rsidR="005C2B9F" w:rsidRPr="00235ECD" w:rsidTr="00B01C79">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rsidR="005C2B9F" w:rsidRPr="00235ECD" w:rsidRDefault="005C2B9F" w:rsidP="005C2B9F">
            <w:pPr>
              <w:spacing w:before="120" w:after="120"/>
              <w:ind w:firstLine="709"/>
              <w:jc w:val="both"/>
              <w:rPr>
                <w:rFonts w:ascii="Times New Roman" w:eastAsia="Times New Roman" w:hAnsi="Times New Roman" w:cs="Times New Roman"/>
                <w:b/>
                <w:bCs/>
                <w:sz w:val="24"/>
                <w:szCs w:val="24"/>
                <w:lang w:val="en-GB" w:eastAsia="bg-BG"/>
              </w:rPr>
            </w:pPr>
            <w:proofErr w:type="spellStart"/>
            <w:r w:rsidRPr="00235ECD">
              <w:rPr>
                <w:rFonts w:ascii="Times New Roman" w:eastAsia="Times New Roman" w:hAnsi="Times New Roman" w:cs="Times New Roman"/>
                <w:b/>
                <w:sz w:val="24"/>
                <w:szCs w:val="24"/>
                <w:lang w:val="en-GB" w:eastAsia="bg-BG"/>
              </w:rPr>
              <w:t>Техническопредложение</w:t>
            </w:r>
            <w:proofErr w:type="spellEnd"/>
            <w:r w:rsidRPr="00235ECD">
              <w:rPr>
                <w:rFonts w:ascii="Times New Roman" w:eastAsia="Times New Roman" w:hAnsi="Times New Roman" w:cs="Times New Roman"/>
                <w:b/>
                <w:sz w:val="24"/>
                <w:szCs w:val="24"/>
                <w:lang w:val="en-GB" w:eastAsia="bg-BG"/>
              </w:rPr>
              <w:t xml:space="preserve"> (Т</w:t>
            </w:r>
            <w:r w:rsidRPr="00235ECD">
              <w:rPr>
                <w:rFonts w:ascii="Times New Roman" w:eastAsia="Times New Roman" w:hAnsi="Times New Roman" w:cs="Times New Roman"/>
                <w:b/>
                <w:sz w:val="24"/>
                <w:szCs w:val="24"/>
                <w:lang w:eastAsia="bg-BG"/>
              </w:rPr>
              <w:t>П</w:t>
            </w:r>
            <w:r w:rsidRPr="00235ECD">
              <w:rPr>
                <w:rFonts w:ascii="Times New Roman" w:eastAsia="Times New Roman" w:hAnsi="Times New Roman" w:cs="Times New Roman"/>
                <w:b/>
                <w:sz w:val="24"/>
                <w:szCs w:val="24"/>
                <w:lang w:val="en-GB" w:eastAsia="bg-BG"/>
              </w:rPr>
              <w:t>)</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60</w:t>
            </w:r>
          </w:p>
        </w:tc>
      </w:tr>
    </w:tbl>
    <w:p w:rsidR="005C2B9F" w:rsidRPr="00235ECD" w:rsidRDefault="005C2B9F" w:rsidP="005C2B9F">
      <w:pPr>
        <w:spacing w:before="120" w:after="120"/>
        <w:ind w:firstLine="709"/>
        <w:jc w:val="both"/>
        <w:rPr>
          <w:rFonts w:ascii="Times New Roman" w:eastAsia="Times New Roman" w:hAnsi="Times New Roman" w:cs="Times New Roman"/>
          <w:b/>
          <w:bCs/>
          <w:iCs/>
          <w:sz w:val="24"/>
          <w:szCs w:val="24"/>
          <w:lang w:eastAsia="bg-BG"/>
        </w:rPr>
      </w:pPr>
    </w:p>
    <w:p w:rsidR="005C2B9F" w:rsidRPr="00235ECD" w:rsidRDefault="005C2B9F" w:rsidP="005C2B9F">
      <w:pPr>
        <w:spacing w:before="120" w:after="120"/>
        <w:ind w:firstLine="709"/>
        <w:jc w:val="both"/>
        <w:rPr>
          <w:rFonts w:ascii="Times New Roman" w:eastAsia="Times New Roman" w:hAnsi="Times New Roman" w:cs="Times New Roman"/>
          <w:b/>
          <w:bCs/>
          <w:iCs/>
          <w:sz w:val="24"/>
          <w:szCs w:val="24"/>
          <w:lang w:eastAsia="bg-BG"/>
        </w:rPr>
      </w:pPr>
      <w:r w:rsidRPr="00235ECD">
        <w:rPr>
          <w:rFonts w:ascii="Times New Roman" w:eastAsia="Times New Roman" w:hAnsi="Times New Roman" w:cs="Times New Roman"/>
          <w:b/>
          <w:bCs/>
          <w:iCs/>
          <w:sz w:val="24"/>
          <w:szCs w:val="24"/>
          <w:lang w:val="en-GB" w:eastAsia="bg-BG"/>
        </w:rPr>
        <w:t>Т</w:t>
      </w:r>
      <w:r w:rsidRPr="00235ECD">
        <w:rPr>
          <w:rFonts w:ascii="Times New Roman" w:eastAsia="Times New Roman" w:hAnsi="Times New Roman" w:cs="Times New Roman"/>
          <w:b/>
          <w:bCs/>
          <w:iCs/>
          <w:sz w:val="24"/>
          <w:szCs w:val="24"/>
          <w:lang w:eastAsia="bg-BG"/>
        </w:rPr>
        <w:t>П</w:t>
      </w:r>
      <w:r w:rsidRPr="00235ECD">
        <w:rPr>
          <w:rFonts w:ascii="Times New Roman" w:eastAsia="Times New Roman" w:hAnsi="Times New Roman" w:cs="Times New Roman"/>
          <w:b/>
          <w:bCs/>
          <w:iCs/>
          <w:sz w:val="24"/>
          <w:szCs w:val="24"/>
          <w:lang w:val="en-GB" w:eastAsia="bg-BG"/>
        </w:rPr>
        <w:t xml:space="preserve"> = П1 </w:t>
      </w:r>
      <w:r w:rsidRPr="00235ECD">
        <w:rPr>
          <w:rFonts w:ascii="Times New Roman" w:eastAsia="Times New Roman" w:hAnsi="Times New Roman" w:cs="Times New Roman"/>
          <w:b/>
          <w:bCs/>
          <w:iCs/>
          <w:sz w:val="24"/>
          <w:szCs w:val="24"/>
          <w:lang w:eastAsia="bg-BG"/>
        </w:rPr>
        <w:t>+П2</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елемент „Работна програма” П1</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Максимален брой точки - 50 т.</w:t>
      </w:r>
    </w:p>
    <w:p w:rsidR="005C2B9F" w:rsidRPr="00235ECD" w:rsidRDefault="005C2B9F" w:rsidP="005C2B9F">
      <w:pPr>
        <w:spacing w:before="120" w:after="120"/>
        <w:ind w:firstLine="709"/>
        <w:jc w:val="both"/>
        <w:rPr>
          <w:rFonts w:ascii="Times New Roman" w:eastAsia="Times New Roman" w:hAnsi="Times New Roman" w:cs="Times New Roman"/>
          <w:i/>
          <w:color w:val="000000"/>
          <w:sz w:val="24"/>
          <w:szCs w:val="24"/>
          <w:lang w:eastAsia="bg-BG"/>
        </w:rPr>
      </w:pPr>
      <w:r w:rsidRPr="00235ECD">
        <w:rPr>
          <w:rFonts w:ascii="Times New Roman" w:eastAsia="Times New Roman" w:hAnsi="Times New Roman" w:cs="Times New Roman"/>
          <w:i/>
          <w:color w:val="000000"/>
          <w:sz w:val="24"/>
          <w:szCs w:val="24"/>
          <w:lang w:eastAsia="bg-BG"/>
        </w:rPr>
        <w:t>За целите на настоящата методика, използваните в този раздел определения следва да се тълкуват, както следва:</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„Подробно/Конкретно“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xml:space="preserve">*** Несъществени са тези непълноти/пропуски в техническото предложение, които не го правят неотговарящо на изискванията, но са например пропуски в </w:t>
      </w:r>
      <w:r w:rsidRPr="00235ECD">
        <w:rPr>
          <w:rFonts w:ascii="Times New Roman" w:eastAsia="Times New Roman" w:hAnsi="Times New Roman" w:cs="Times New Roman"/>
          <w:color w:val="000000"/>
          <w:sz w:val="24"/>
          <w:szCs w:val="24"/>
          <w:u w:val="single"/>
          <w:lang w:eastAsia="bg-BG"/>
        </w:rPr>
        <w:lastRenderedPageBreak/>
        <w:t>описанието, липса на детайлна информация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color w:val="000000"/>
          <w:sz w:val="24"/>
          <w:szCs w:val="24"/>
          <w:u w:val="single"/>
          <w:lang w:eastAsia="bg-BG"/>
        </w:rPr>
      </w:pPr>
      <w:r w:rsidRPr="00235ECD">
        <w:rPr>
          <w:rFonts w:ascii="Times New Roman" w:eastAsia="Times New Roman" w:hAnsi="Times New Roman" w:cs="Times New Roman"/>
          <w:color w:val="000000"/>
          <w:sz w:val="24"/>
          <w:szCs w:val="24"/>
          <w:u w:val="single"/>
          <w:lang w:eastAsia="bg-BG"/>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Точките от показател „Техническото предложение”</w:t>
      </w:r>
      <w:r w:rsidRPr="00235ECD">
        <w:rPr>
          <w:rFonts w:ascii="Times New Roman" w:eastAsia="Times New Roman" w:hAnsi="Times New Roman" w:cs="Times New Roman"/>
          <w:color w:val="000000"/>
          <w:sz w:val="24"/>
          <w:szCs w:val="24"/>
          <w:lang w:val="en-US" w:eastAsia="bg-BG"/>
        </w:rPr>
        <w:t>(</w:t>
      </w:r>
      <w:r w:rsidRPr="00235ECD">
        <w:rPr>
          <w:rFonts w:ascii="Times New Roman" w:eastAsia="Times New Roman" w:hAnsi="Times New Roman" w:cs="Times New Roman"/>
          <w:color w:val="000000"/>
          <w:sz w:val="24"/>
          <w:szCs w:val="24"/>
          <w:lang w:eastAsia="bg-BG"/>
        </w:rPr>
        <w:t>ТП</w:t>
      </w:r>
      <w:r w:rsidRPr="00235ECD">
        <w:rPr>
          <w:rFonts w:ascii="Times New Roman" w:eastAsia="Times New Roman" w:hAnsi="Times New Roman" w:cs="Times New Roman"/>
          <w:color w:val="000000"/>
          <w:sz w:val="24"/>
          <w:szCs w:val="24"/>
          <w:lang w:val="en-US" w:eastAsia="bg-BG"/>
        </w:rPr>
        <w:t xml:space="preserve">)- </w:t>
      </w:r>
      <w:r w:rsidRPr="00235ECD">
        <w:rPr>
          <w:rFonts w:ascii="Times New Roman" w:eastAsia="Times New Roman" w:hAnsi="Times New Roman" w:cs="Times New Roman"/>
          <w:color w:val="000000"/>
          <w:sz w:val="24"/>
          <w:szCs w:val="24"/>
          <w:lang w:eastAsia="bg-BG"/>
        </w:rPr>
        <w:t>елемент „Работна програма” П1ще  бъдат присъждани от всеки член на оценителната комисия по следния начин:</w:t>
      </w:r>
    </w:p>
    <w:p w:rsidR="005C2B9F" w:rsidRPr="00235ECD" w:rsidRDefault="005C2B9F" w:rsidP="005C2B9F">
      <w:pPr>
        <w:spacing w:before="120" w:after="120"/>
        <w:ind w:firstLine="709"/>
        <w:jc w:val="both"/>
        <w:rPr>
          <w:rFonts w:ascii="Times New Roman" w:eastAsia="Batang" w:hAnsi="Times New Roman" w:cs="Times New Roman"/>
          <w:color w:val="000000"/>
          <w:sz w:val="24"/>
          <w:szCs w:val="24"/>
          <w:lang w:eastAsia="bg-BG"/>
        </w:rPr>
      </w:pPr>
      <w:r w:rsidRPr="00235ECD">
        <w:rPr>
          <w:rFonts w:ascii="Times New Roman" w:eastAsia="Batang" w:hAnsi="Times New Roman" w:cs="Times New Roman"/>
          <w:color w:val="000000"/>
          <w:sz w:val="24"/>
          <w:szCs w:val="24"/>
          <w:lang w:eastAsia="bg-BG"/>
        </w:rPr>
        <w:t>О</w:t>
      </w:r>
      <w:r w:rsidRPr="00235ECD">
        <w:rPr>
          <w:rFonts w:ascii="Times New Roman" w:eastAsia="Batang" w:hAnsi="Times New Roman" w:cs="Times New Roman"/>
          <w:color w:val="000000"/>
          <w:sz w:val="24"/>
          <w:szCs w:val="24"/>
          <w:lang w:val="cs-CZ" w:eastAsia="bg-BG"/>
        </w:rPr>
        <w:t xml:space="preserve">рганизацията, която участникът като евентуален изпълнител ще приложи и процедури за контрол с цел качественото и навременно изпълнение на поръчката - в тази част от офертата всеки Участник следва да </w:t>
      </w:r>
      <w:r w:rsidRPr="00235ECD">
        <w:rPr>
          <w:rFonts w:ascii="Times New Roman" w:eastAsia="Batang" w:hAnsi="Times New Roman" w:cs="Times New Roman"/>
          <w:color w:val="000000"/>
          <w:sz w:val="24"/>
          <w:szCs w:val="24"/>
          <w:lang w:eastAsia="bg-BG"/>
        </w:rPr>
        <w:t>опише организацията</w:t>
      </w:r>
      <w:r w:rsidRPr="00235ECD">
        <w:rPr>
          <w:rFonts w:ascii="Times New Roman" w:eastAsia="Batang" w:hAnsi="Times New Roman" w:cs="Times New Roman"/>
          <w:color w:val="000000"/>
          <w:sz w:val="24"/>
          <w:szCs w:val="24"/>
          <w:lang w:val="cs-CZ" w:eastAsia="bg-BG"/>
        </w:rPr>
        <w:t xml:space="preserve"> за изпълнение на предмета на поръчката, отнасящ се до основните етапи на изпълнение </w:t>
      </w:r>
      <w:r w:rsidRPr="00235ECD">
        <w:rPr>
          <w:rFonts w:ascii="Times New Roman" w:eastAsia="Batang" w:hAnsi="Times New Roman" w:cs="Times New Roman"/>
          <w:color w:val="000000"/>
          <w:sz w:val="24"/>
          <w:szCs w:val="24"/>
          <w:lang w:eastAsia="bg-BG"/>
        </w:rPr>
        <w:t xml:space="preserve">и да предложи </w:t>
      </w:r>
      <w:r w:rsidRPr="00235ECD">
        <w:rPr>
          <w:rFonts w:ascii="Times New Roman" w:eastAsia="Batang" w:hAnsi="Times New Roman" w:cs="Times New Roman"/>
          <w:color w:val="000000"/>
          <w:sz w:val="24"/>
          <w:szCs w:val="24"/>
          <w:lang w:val="cs-CZ" w:eastAsia="bg-BG"/>
        </w:rPr>
        <w:t xml:space="preserve">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подготвителните дейности, дейностите по изпълнението на строително-монтажните работи, </w:t>
      </w:r>
      <w:r w:rsidRPr="00235ECD">
        <w:rPr>
          <w:rFonts w:ascii="Times New Roman" w:eastAsia="Batang" w:hAnsi="Times New Roman" w:cs="Times New Roman"/>
          <w:color w:val="000000"/>
          <w:sz w:val="24"/>
          <w:szCs w:val="24"/>
          <w:lang w:eastAsia="bg-BG"/>
        </w:rPr>
        <w:t>дейности по завършване</w:t>
      </w:r>
      <w:r w:rsidRPr="00235ECD">
        <w:rPr>
          <w:rFonts w:ascii="Times New Roman" w:eastAsia="Batang" w:hAnsi="Times New Roman" w:cs="Times New Roman"/>
          <w:color w:val="000000"/>
          <w:sz w:val="24"/>
          <w:szCs w:val="24"/>
          <w:lang w:val="cs-CZ" w:eastAsia="bg-BG"/>
        </w:rPr>
        <w:t xml:space="preserve"> на обектите </w:t>
      </w:r>
      <w:r w:rsidRPr="00235ECD">
        <w:rPr>
          <w:rFonts w:ascii="Times New Roman" w:eastAsia="Batang" w:hAnsi="Times New Roman" w:cs="Times New Roman"/>
          <w:color w:val="000000"/>
          <w:sz w:val="24"/>
          <w:szCs w:val="24"/>
          <w:lang w:eastAsia="bg-BG"/>
        </w:rPr>
        <w:t>и подготовка за въвеждане в</w:t>
      </w:r>
      <w:r w:rsidRPr="00235ECD">
        <w:rPr>
          <w:rFonts w:ascii="Times New Roman" w:eastAsia="Batang" w:hAnsi="Times New Roman" w:cs="Times New Roman"/>
          <w:color w:val="000000"/>
          <w:sz w:val="24"/>
          <w:szCs w:val="24"/>
          <w:lang w:val="cs-CZ" w:eastAsia="bg-BG"/>
        </w:rPr>
        <w:t xml:space="preserve"> експлоатация, както и всички други дейности, необходими за постигане целите на договора. Освен това следва да се направи описание на видовете СМР и тяхната последователност </w:t>
      </w:r>
      <w:r w:rsidRPr="00235ECD">
        <w:rPr>
          <w:rFonts w:ascii="Times New Roman" w:eastAsia="Batang" w:hAnsi="Times New Roman" w:cs="Times New Roman"/>
          <w:color w:val="000000"/>
          <w:sz w:val="24"/>
          <w:szCs w:val="24"/>
          <w:lang w:eastAsia="bg-BG"/>
        </w:rPr>
        <w:t xml:space="preserve">или едновременност </w:t>
      </w:r>
      <w:r w:rsidRPr="00235ECD">
        <w:rPr>
          <w:rFonts w:ascii="Times New Roman" w:eastAsia="Batang" w:hAnsi="Times New Roman" w:cs="Times New Roman"/>
          <w:color w:val="000000"/>
          <w:sz w:val="24"/>
          <w:szCs w:val="24"/>
          <w:lang w:val="cs-CZ" w:eastAsia="bg-BG"/>
        </w:rPr>
        <w:t>на изпълнение. Програмата следва да отговаря на изискванията на възложителя, посочени в указанията</w:t>
      </w:r>
      <w:r w:rsidRPr="00235ECD">
        <w:rPr>
          <w:rFonts w:ascii="Times New Roman" w:eastAsia="Batang" w:hAnsi="Times New Roman" w:cs="Times New Roman"/>
          <w:color w:val="000000"/>
          <w:sz w:val="24"/>
          <w:szCs w:val="24"/>
          <w:lang w:eastAsia="bg-BG"/>
        </w:rPr>
        <w:t>,</w:t>
      </w:r>
      <w:r w:rsidRPr="00235ECD">
        <w:rPr>
          <w:rFonts w:ascii="Times New Roman" w:eastAsia="Batang" w:hAnsi="Times New Roman" w:cs="Times New Roman"/>
          <w:color w:val="000000"/>
          <w:sz w:val="24"/>
          <w:szCs w:val="24"/>
          <w:lang w:val="cs-CZ" w:eastAsia="bg-BG"/>
        </w:rPr>
        <w:t xml:space="preserve"> техническата спецификация</w:t>
      </w:r>
      <w:r w:rsidRPr="00235ECD">
        <w:rPr>
          <w:rFonts w:ascii="Times New Roman" w:eastAsia="Batang" w:hAnsi="Times New Roman" w:cs="Times New Roman"/>
          <w:color w:val="000000"/>
          <w:sz w:val="24"/>
          <w:szCs w:val="24"/>
          <w:lang w:eastAsia="bg-BG"/>
        </w:rPr>
        <w:t xml:space="preserve"> и инвестиционните проекти, </w:t>
      </w:r>
      <w:r w:rsidRPr="00235ECD">
        <w:rPr>
          <w:rFonts w:ascii="Times New Roman" w:eastAsia="Batang" w:hAnsi="Times New Roman" w:cs="Times New Roman"/>
          <w:color w:val="000000"/>
          <w:sz w:val="24"/>
          <w:szCs w:val="24"/>
          <w:lang w:val="cs-CZ" w:eastAsia="bg-BG"/>
        </w:rPr>
        <w:t xml:space="preserve">на действащото законодателство, на съществуващите технически изисквания и стандарти, и да е съобразена с предмета на поръчката.Подходът трябва да бъде ясен, разбираемо представен и релевантен на предмета на поръчката. </w:t>
      </w:r>
      <w:r w:rsidRPr="00235ECD">
        <w:rPr>
          <w:rFonts w:ascii="Times New Roman" w:eastAsia="Batang" w:hAnsi="Times New Roman" w:cs="Times New Roman"/>
          <w:color w:val="000000"/>
          <w:sz w:val="24"/>
          <w:szCs w:val="24"/>
          <w:lang w:eastAsia="bg-BG"/>
        </w:rPr>
        <w:t>В</w:t>
      </w:r>
      <w:r w:rsidRPr="00235ECD">
        <w:rPr>
          <w:rFonts w:ascii="Times New Roman" w:eastAsia="Batang" w:hAnsi="Times New Roman" w:cs="Times New Roman"/>
          <w:color w:val="000000"/>
          <w:sz w:val="24"/>
          <w:szCs w:val="24"/>
          <w:lang w:val="cs-CZ" w:eastAsia="bg-BG"/>
        </w:rPr>
        <w:t xml:space="preserve"> тази част от офертата всеки Участник следва да направи подробно и пълно описание </w:t>
      </w:r>
      <w:r w:rsidRPr="00235ECD">
        <w:rPr>
          <w:rFonts w:ascii="Times New Roman" w:eastAsia="Batang" w:hAnsi="Times New Roman" w:cs="Times New Roman"/>
          <w:color w:val="000000"/>
          <w:sz w:val="24"/>
          <w:szCs w:val="24"/>
          <w:lang w:val="ru-RU" w:eastAsia="bg-BG"/>
        </w:rPr>
        <w:t xml:space="preserve">на </w:t>
      </w:r>
      <w:proofErr w:type="spellStart"/>
      <w:r w:rsidRPr="00235ECD">
        <w:rPr>
          <w:rFonts w:ascii="Times New Roman" w:eastAsia="Batang" w:hAnsi="Times New Roman" w:cs="Times New Roman"/>
          <w:color w:val="000000"/>
          <w:sz w:val="24"/>
          <w:szCs w:val="24"/>
          <w:lang w:val="ru-RU" w:eastAsia="bg-BG"/>
        </w:rPr>
        <w:t>техническите</w:t>
      </w:r>
      <w:proofErr w:type="spellEnd"/>
      <w:r w:rsidRPr="00235ECD">
        <w:rPr>
          <w:rFonts w:ascii="Times New Roman" w:eastAsia="Batang" w:hAnsi="Times New Roman" w:cs="Times New Roman"/>
          <w:color w:val="000000"/>
          <w:sz w:val="24"/>
          <w:szCs w:val="24"/>
          <w:lang w:val="ru-RU" w:eastAsia="bg-BG"/>
        </w:rPr>
        <w:t xml:space="preserve"> преимущества на </w:t>
      </w:r>
      <w:proofErr w:type="spellStart"/>
      <w:r w:rsidRPr="00235ECD">
        <w:rPr>
          <w:rFonts w:ascii="Times New Roman" w:eastAsia="Batang" w:hAnsi="Times New Roman" w:cs="Times New Roman"/>
          <w:color w:val="000000"/>
          <w:sz w:val="24"/>
          <w:szCs w:val="24"/>
          <w:lang w:val="ru-RU" w:eastAsia="bg-BG"/>
        </w:rPr>
        <w:t>своето</w:t>
      </w:r>
      <w:proofErr w:type="spellEnd"/>
      <w:r w:rsidRPr="00235ECD">
        <w:rPr>
          <w:rFonts w:ascii="Times New Roman" w:eastAsia="Batang" w:hAnsi="Times New Roman" w:cs="Times New Roman"/>
          <w:color w:val="000000"/>
          <w:sz w:val="24"/>
          <w:szCs w:val="24"/>
          <w:lang w:val="ru-RU" w:eastAsia="bg-BG"/>
        </w:rPr>
        <w:t xml:space="preserve"> предложение, </w:t>
      </w:r>
      <w:r w:rsidRPr="00235ECD">
        <w:rPr>
          <w:rFonts w:ascii="Times New Roman" w:eastAsia="Batang" w:hAnsi="Times New Roman" w:cs="Times New Roman"/>
          <w:color w:val="000000"/>
          <w:sz w:val="24"/>
          <w:szCs w:val="24"/>
          <w:lang w:val="ru-RU" w:eastAsia="bg-BG"/>
        </w:rPr>
        <w:lastRenderedPageBreak/>
        <w:t>както и описание на начина на изпълнение</w:t>
      </w:r>
      <w:r w:rsidR="005332E9">
        <w:rPr>
          <w:rFonts w:ascii="Times New Roman" w:eastAsia="Batang" w:hAnsi="Times New Roman" w:cs="Times New Roman"/>
          <w:color w:val="000000"/>
          <w:sz w:val="24"/>
          <w:szCs w:val="24"/>
          <w:lang w:val="ru-RU" w:eastAsia="bg-BG"/>
        </w:rPr>
        <w:t xml:space="preserve"> </w:t>
      </w:r>
      <w:r w:rsidRPr="00235ECD">
        <w:rPr>
          <w:rFonts w:ascii="Times New Roman" w:eastAsia="Batang" w:hAnsi="Times New Roman" w:cs="Times New Roman"/>
          <w:color w:val="000000"/>
          <w:sz w:val="24"/>
          <w:szCs w:val="24"/>
          <w:lang w:val="cs-CZ" w:eastAsia="bg-BG"/>
        </w:rPr>
        <w:t>СМР съобразено с</w:t>
      </w:r>
      <w:r w:rsidRPr="00235ECD">
        <w:rPr>
          <w:rFonts w:ascii="Times New Roman" w:eastAsia="Batang" w:hAnsi="Times New Roman" w:cs="Times New Roman"/>
          <w:iCs/>
          <w:color w:val="000000"/>
          <w:sz w:val="24"/>
          <w:szCs w:val="24"/>
          <w:lang w:val="cs-CZ" w:eastAsia="bg-BG"/>
        </w:rPr>
        <w:t xml:space="preserve"> технологичните изисквания за тях, заложени в </w:t>
      </w:r>
      <w:r w:rsidRPr="00235ECD">
        <w:rPr>
          <w:rFonts w:ascii="Times New Roman" w:eastAsia="Batang" w:hAnsi="Times New Roman" w:cs="Times New Roman"/>
          <w:color w:val="000000"/>
          <w:sz w:val="24"/>
          <w:szCs w:val="24"/>
          <w:lang w:val="cs-CZ" w:eastAsia="bg-BG"/>
        </w:rPr>
        <w:t>Техническата спецификация</w:t>
      </w:r>
      <w:r w:rsidRPr="00235ECD">
        <w:rPr>
          <w:rFonts w:ascii="Times New Roman" w:eastAsia="Batang" w:hAnsi="Times New Roman" w:cs="Times New Roman"/>
          <w:color w:val="000000"/>
          <w:sz w:val="24"/>
          <w:szCs w:val="24"/>
          <w:lang w:val="ru-RU" w:eastAsia="bg-BG"/>
        </w:rPr>
        <w:t xml:space="preserve"> и </w:t>
      </w:r>
      <w:proofErr w:type="spellStart"/>
      <w:r w:rsidRPr="00235ECD">
        <w:rPr>
          <w:rFonts w:ascii="Times New Roman" w:eastAsia="Batang" w:hAnsi="Times New Roman" w:cs="Times New Roman"/>
          <w:color w:val="000000"/>
          <w:sz w:val="24"/>
          <w:szCs w:val="24"/>
          <w:lang w:val="ru-RU" w:eastAsia="bg-BG"/>
        </w:rPr>
        <w:t>инвестиционните</w:t>
      </w:r>
      <w:proofErr w:type="spellEnd"/>
      <w:r w:rsidR="005332E9">
        <w:rPr>
          <w:rFonts w:ascii="Times New Roman" w:eastAsia="Batang" w:hAnsi="Times New Roman" w:cs="Times New Roman"/>
          <w:color w:val="000000"/>
          <w:sz w:val="24"/>
          <w:szCs w:val="24"/>
          <w:lang w:val="ru-RU" w:eastAsia="bg-BG"/>
        </w:rPr>
        <w:t xml:space="preserve"> </w:t>
      </w:r>
      <w:proofErr w:type="spellStart"/>
      <w:r w:rsidRPr="00235ECD">
        <w:rPr>
          <w:rFonts w:ascii="Times New Roman" w:eastAsia="Batang" w:hAnsi="Times New Roman" w:cs="Times New Roman"/>
          <w:color w:val="000000"/>
          <w:sz w:val="24"/>
          <w:szCs w:val="24"/>
          <w:lang w:val="ru-RU" w:eastAsia="bg-BG"/>
        </w:rPr>
        <w:t>проекти.Участницит</w:t>
      </w:r>
      <w:r w:rsidR="005332E9">
        <w:rPr>
          <w:rFonts w:ascii="Times New Roman" w:eastAsia="Batang" w:hAnsi="Times New Roman" w:cs="Times New Roman"/>
          <w:color w:val="000000"/>
          <w:sz w:val="24"/>
          <w:szCs w:val="24"/>
          <w:lang w:val="ru-RU" w:eastAsia="bg-BG"/>
        </w:rPr>
        <w:t>е</w:t>
      </w:r>
      <w:proofErr w:type="spellEnd"/>
      <w:r w:rsidR="005332E9">
        <w:rPr>
          <w:rFonts w:ascii="Times New Roman" w:eastAsia="Batang" w:hAnsi="Times New Roman" w:cs="Times New Roman"/>
          <w:color w:val="000000"/>
          <w:sz w:val="24"/>
          <w:szCs w:val="24"/>
          <w:lang w:val="ru-RU" w:eastAsia="bg-BG"/>
        </w:rPr>
        <w:t xml:space="preserve"> </w:t>
      </w:r>
      <w:proofErr w:type="spellStart"/>
      <w:r w:rsidRPr="00235ECD">
        <w:rPr>
          <w:rFonts w:ascii="Times New Roman" w:eastAsia="Batang" w:hAnsi="Times New Roman" w:cs="Times New Roman"/>
          <w:color w:val="000000"/>
          <w:sz w:val="24"/>
          <w:szCs w:val="24"/>
          <w:lang w:val="ru-RU" w:eastAsia="bg-BG"/>
        </w:rPr>
        <w:t>следва</w:t>
      </w:r>
      <w:proofErr w:type="spellEnd"/>
      <w:r w:rsidRPr="00235ECD">
        <w:rPr>
          <w:rFonts w:ascii="Times New Roman" w:eastAsia="Batang" w:hAnsi="Times New Roman" w:cs="Times New Roman"/>
          <w:color w:val="000000"/>
          <w:sz w:val="24"/>
          <w:szCs w:val="24"/>
          <w:lang w:val="ru-RU" w:eastAsia="bg-BG"/>
        </w:rPr>
        <w:t xml:space="preserve"> да направят </w:t>
      </w:r>
      <w:proofErr w:type="spellStart"/>
      <w:r w:rsidRPr="00235ECD">
        <w:rPr>
          <w:rFonts w:ascii="Times New Roman" w:eastAsia="Batang" w:hAnsi="Times New Roman" w:cs="Times New Roman"/>
          <w:color w:val="000000"/>
          <w:sz w:val="24"/>
          <w:szCs w:val="24"/>
          <w:lang w:val="ru-RU" w:eastAsia="bg-BG"/>
        </w:rPr>
        <w:t>пълно</w:t>
      </w:r>
      <w:proofErr w:type="spellEnd"/>
      <w:r w:rsidRPr="00235ECD">
        <w:rPr>
          <w:rFonts w:ascii="Times New Roman" w:eastAsia="Batang" w:hAnsi="Times New Roman" w:cs="Times New Roman"/>
          <w:color w:val="000000"/>
          <w:sz w:val="24"/>
          <w:szCs w:val="24"/>
          <w:lang w:val="ru-RU" w:eastAsia="bg-BG"/>
        </w:rPr>
        <w:t xml:space="preserve"> описание на начините за </w:t>
      </w:r>
      <w:proofErr w:type="spellStart"/>
      <w:r w:rsidRPr="00235ECD">
        <w:rPr>
          <w:rFonts w:ascii="Times New Roman" w:eastAsia="Batang" w:hAnsi="Times New Roman" w:cs="Times New Roman"/>
          <w:color w:val="000000"/>
          <w:sz w:val="24"/>
          <w:szCs w:val="24"/>
          <w:lang w:val="ru-RU" w:eastAsia="bg-BG"/>
        </w:rPr>
        <w:t>осигуряване</w:t>
      </w:r>
      <w:proofErr w:type="spellEnd"/>
      <w:r w:rsidRPr="00235ECD">
        <w:rPr>
          <w:rFonts w:ascii="Times New Roman" w:eastAsia="Batang" w:hAnsi="Times New Roman" w:cs="Times New Roman"/>
          <w:color w:val="000000"/>
          <w:sz w:val="24"/>
          <w:szCs w:val="24"/>
          <w:lang w:val="ru-RU" w:eastAsia="bg-BG"/>
        </w:rPr>
        <w:t xml:space="preserve"> на качество по </w:t>
      </w:r>
      <w:proofErr w:type="spellStart"/>
      <w:r w:rsidRPr="00235ECD">
        <w:rPr>
          <w:rFonts w:ascii="Times New Roman" w:eastAsia="Batang" w:hAnsi="Times New Roman" w:cs="Times New Roman"/>
          <w:color w:val="000000"/>
          <w:sz w:val="24"/>
          <w:szCs w:val="24"/>
          <w:lang w:val="ru-RU" w:eastAsia="bg-BG"/>
        </w:rPr>
        <w:t>време</w:t>
      </w:r>
      <w:proofErr w:type="spellEnd"/>
      <w:r w:rsidRPr="00235ECD">
        <w:rPr>
          <w:rFonts w:ascii="Times New Roman" w:eastAsia="Batang" w:hAnsi="Times New Roman" w:cs="Times New Roman"/>
          <w:color w:val="000000"/>
          <w:sz w:val="24"/>
          <w:szCs w:val="24"/>
          <w:lang w:val="ru-RU" w:eastAsia="bg-BG"/>
        </w:rPr>
        <w:t xml:space="preserve"> </w:t>
      </w:r>
      <w:proofErr w:type="spellStart"/>
      <w:r w:rsidRPr="00235ECD">
        <w:rPr>
          <w:rFonts w:ascii="Times New Roman" w:eastAsia="Batang" w:hAnsi="Times New Roman" w:cs="Times New Roman"/>
          <w:color w:val="000000"/>
          <w:sz w:val="24"/>
          <w:szCs w:val="24"/>
          <w:lang w:val="ru-RU" w:eastAsia="bg-BG"/>
        </w:rPr>
        <w:t>наизпълнение</w:t>
      </w:r>
      <w:proofErr w:type="spellEnd"/>
      <w:r w:rsidRPr="00235ECD">
        <w:rPr>
          <w:rFonts w:ascii="Times New Roman" w:eastAsia="Batang" w:hAnsi="Times New Roman" w:cs="Times New Roman"/>
          <w:color w:val="000000"/>
          <w:sz w:val="24"/>
          <w:szCs w:val="24"/>
          <w:lang w:val="ru-RU" w:eastAsia="bg-BG"/>
        </w:rPr>
        <w:t xml:space="preserve"> на договора, както и описание на </w:t>
      </w:r>
      <w:proofErr w:type="spellStart"/>
      <w:r w:rsidRPr="00235ECD">
        <w:rPr>
          <w:rFonts w:ascii="Times New Roman" w:eastAsia="Batang" w:hAnsi="Times New Roman" w:cs="Times New Roman"/>
          <w:color w:val="000000"/>
          <w:sz w:val="24"/>
          <w:szCs w:val="24"/>
          <w:lang w:val="ru-RU" w:eastAsia="bg-BG"/>
        </w:rPr>
        <w:t>контрола</w:t>
      </w:r>
      <w:proofErr w:type="spellEnd"/>
      <w:r w:rsidRPr="00235ECD">
        <w:rPr>
          <w:rFonts w:ascii="Times New Roman" w:eastAsia="Batang" w:hAnsi="Times New Roman" w:cs="Times New Roman"/>
          <w:color w:val="000000"/>
          <w:sz w:val="24"/>
          <w:szCs w:val="24"/>
          <w:lang w:val="ru-RU" w:eastAsia="bg-BG"/>
        </w:rPr>
        <w:t xml:space="preserve"> за качество, </w:t>
      </w:r>
      <w:proofErr w:type="spellStart"/>
      <w:r w:rsidRPr="00235ECD">
        <w:rPr>
          <w:rFonts w:ascii="Times New Roman" w:eastAsia="Batang" w:hAnsi="Times New Roman" w:cs="Times New Roman"/>
          <w:color w:val="000000"/>
          <w:sz w:val="24"/>
          <w:szCs w:val="24"/>
          <w:lang w:val="ru-RU" w:eastAsia="bg-BG"/>
        </w:rPr>
        <w:t>койтощеупражняват</w:t>
      </w:r>
      <w:proofErr w:type="spellEnd"/>
      <w:r w:rsidRPr="00235ECD">
        <w:rPr>
          <w:rFonts w:ascii="Times New Roman" w:eastAsia="Batang" w:hAnsi="Times New Roman" w:cs="Times New Roman"/>
          <w:color w:val="000000"/>
          <w:sz w:val="24"/>
          <w:szCs w:val="24"/>
          <w:lang w:val="ru-RU" w:eastAsia="bg-BG"/>
        </w:rPr>
        <w:t xml:space="preserve">. </w:t>
      </w:r>
      <w:r w:rsidRPr="00235ECD">
        <w:rPr>
          <w:rFonts w:ascii="Times New Roman" w:eastAsia="Batang" w:hAnsi="Times New Roman" w:cs="Times New Roman"/>
          <w:color w:val="000000"/>
          <w:sz w:val="24"/>
          <w:szCs w:val="24"/>
          <w:lang w:val="cs-CZ" w:eastAsia="bg-BG"/>
        </w:rPr>
        <w:t xml:space="preserve">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Участниците следва да направят пълно описание на начините за разпределение на дейностите и отговорностите </w:t>
      </w:r>
      <w:r w:rsidRPr="00235ECD">
        <w:rPr>
          <w:rFonts w:ascii="Times New Roman" w:eastAsia="Batang" w:hAnsi="Times New Roman" w:cs="Times New Roman"/>
          <w:color w:val="000000"/>
          <w:sz w:val="24"/>
          <w:szCs w:val="24"/>
          <w:lang w:eastAsia="bg-BG"/>
        </w:rPr>
        <w:t>между специалистите в екипа</w:t>
      </w:r>
      <w:r w:rsidRPr="00235ECD">
        <w:rPr>
          <w:rFonts w:ascii="Times New Roman" w:eastAsia="Batang" w:hAnsi="Times New Roman" w:cs="Times New Roman"/>
          <w:sz w:val="24"/>
          <w:szCs w:val="24"/>
          <w:lang w:val="cs-CZ" w:eastAsia="bg-BG"/>
        </w:rPr>
        <w:t>,</w:t>
      </w:r>
      <w:r w:rsidRPr="00235ECD">
        <w:rPr>
          <w:rFonts w:ascii="Times New Roman" w:eastAsia="Batang" w:hAnsi="Times New Roman" w:cs="Times New Roman"/>
          <w:sz w:val="24"/>
          <w:szCs w:val="24"/>
          <w:lang w:eastAsia="bg-BG"/>
        </w:rPr>
        <w:t xml:space="preserve"> реализиращ обекта</w:t>
      </w:r>
      <w:r w:rsidRPr="00235ECD">
        <w:rPr>
          <w:rFonts w:ascii="Times New Roman" w:eastAsia="Batang" w:hAnsi="Times New Roman" w:cs="Times New Roman"/>
          <w:color w:val="000000"/>
          <w:sz w:val="24"/>
          <w:szCs w:val="24"/>
          <w:lang w:val="cs-CZ" w:eastAsia="bg-BG"/>
        </w:rPr>
        <w:t xml:space="preserve">; отношенията и връзките на контрол, взаимодействие и </w:t>
      </w:r>
      <w:proofErr w:type="spellStart"/>
      <w:r w:rsidRPr="00235ECD">
        <w:rPr>
          <w:rFonts w:ascii="Times New Roman" w:eastAsia="Batang" w:hAnsi="Times New Roman" w:cs="Times New Roman"/>
          <w:color w:val="000000"/>
          <w:sz w:val="24"/>
          <w:szCs w:val="24"/>
          <w:lang w:eastAsia="bg-BG"/>
        </w:rPr>
        <w:t>коо</w:t>
      </w:r>
      <w:proofErr w:type="spellEnd"/>
      <w:r w:rsidRPr="00235ECD">
        <w:rPr>
          <w:rFonts w:ascii="Times New Roman" w:eastAsia="Batang" w:hAnsi="Times New Roman" w:cs="Times New Roman"/>
          <w:color w:val="000000"/>
          <w:sz w:val="24"/>
          <w:szCs w:val="24"/>
          <w:lang w:val="cs-CZ" w:eastAsia="bg-BG"/>
        </w:rPr>
        <w:t>рдинация както между специалисти</w:t>
      </w:r>
      <w:r w:rsidRPr="00235ECD">
        <w:rPr>
          <w:rFonts w:ascii="Times New Roman" w:eastAsia="Batang" w:hAnsi="Times New Roman" w:cs="Times New Roman"/>
          <w:color w:val="000000"/>
          <w:sz w:val="24"/>
          <w:szCs w:val="24"/>
          <w:lang w:eastAsia="bg-BG"/>
        </w:rPr>
        <w:t>те в екипа</w:t>
      </w:r>
      <w:r w:rsidRPr="00235ECD">
        <w:rPr>
          <w:rFonts w:ascii="Times New Roman" w:eastAsia="Batang" w:hAnsi="Times New Roman" w:cs="Times New Roman"/>
          <w:color w:val="000000"/>
          <w:sz w:val="24"/>
          <w:szCs w:val="24"/>
          <w:lang w:val="cs-CZ" w:eastAsia="bg-BG"/>
        </w:rPr>
        <w:t xml:space="preserve">, така и в отношенията с Възложителя и останалите участници </w:t>
      </w:r>
      <w:r w:rsidRPr="00235ECD">
        <w:rPr>
          <w:rFonts w:ascii="Times New Roman" w:eastAsia="Batang" w:hAnsi="Times New Roman" w:cs="Times New Roman"/>
          <w:color w:val="000000"/>
          <w:sz w:val="24"/>
          <w:szCs w:val="24"/>
          <w:lang w:eastAsia="bg-BG"/>
        </w:rPr>
        <w:t xml:space="preserve">в инвестиционния процес </w:t>
      </w:r>
      <w:r w:rsidRPr="00235ECD">
        <w:rPr>
          <w:rFonts w:ascii="Times New Roman" w:eastAsia="Batang" w:hAnsi="Times New Roman" w:cs="Times New Roman"/>
          <w:color w:val="000000"/>
          <w:sz w:val="24"/>
          <w:szCs w:val="24"/>
          <w:lang w:val="cs-CZ" w:eastAsia="bg-BG"/>
        </w:rPr>
        <w:t>по начин, гарантиращ  качественото и навременно изпълнение на договора за строителство.</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b/>
          <w:color w:val="000000"/>
          <w:sz w:val="24"/>
          <w:szCs w:val="24"/>
          <w:lang w:eastAsia="bg-BG"/>
        </w:rPr>
      </w:pPr>
      <w:r w:rsidRPr="00235ECD">
        <w:rPr>
          <w:rFonts w:ascii="Times New Roman" w:eastAsia="Times New Roman" w:hAnsi="Times New Roman" w:cs="Times New Roman"/>
          <w:b/>
          <w:color w:val="000000"/>
          <w:sz w:val="24"/>
          <w:szCs w:val="24"/>
          <w:lang w:eastAsia="bg-BG"/>
        </w:rPr>
        <w:t>МЕТОД НА ФОРМИРАНЕ НА ОЦЕНКАТА:</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b/>
          <w:color w:val="000000"/>
          <w:sz w:val="24"/>
          <w:szCs w:val="24"/>
          <w:lang w:eastAsia="bg-BG"/>
        </w:rPr>
        <w:t>ОЦЕНКА 50 точки</w:t>
      </w:r>
      <w:r w:rsidRPr="00235ECD">
        <w:rPr>
          <w:rFonts w:ascii="Times New Roman" w:eastAsia="Times New Roman" w:hAnsi="Times New Roman" w:cs="Times New Roman"/>
          <w:color w:val="000000"/>
          <w:sz w:val="24"/>
          <w:szCs w:val="24"/>
          <w:lang w:eastAsia="bg-BG"/>
        </w:rPr>
        <w:t xml:space="preserve"> – за предложения, които отговарят на изискванията на възложителя, посочени в указанията, техническата спецификация и инвестиционните проекти, на действащото законодателство, съществуващите технически изисквания и стандарти и са съобразени с предмета на поръчката.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Ясно и подробно е описан </w:t>
      </w:r>
      <w:r w:rsidRPr="00235ECD">
        <w:rPr>
          <w:rFonts w:ascii="Times New Roman" w:eastAsia="Times New Roman" w:hAnsi="Times New Roman" w:cs="Times New Roman"/>
          <w:color w:val="000000"/>
          <w:sz w:val="24"/>
          <w:szCs w:val="24"/>
          <w:lang w:val="ru-RU" w:eastAsia="bg-BG"/>
        </w:rPr>
        <w:t>начина на изпълнение</w:t>
      </w:r>
      <w:r w:rsidRPr="00235ECD">
        <w:rPr>
          <w:rFonts w:ascii="Times New Roman" w:eastAsia="Times New Roman" w:hAnsi="Times New Roman" w:cs="Times New Roman"/>
          <w:color w:val="000000"/>
          <w:sz w:val="24"/>
          <w:szCs w:val="24"/>
          <w:lang w:eastAsia="bg-BG"/>
        </w:rPr>
        <w:t>на СМР при пълно съобразяване и съответствие с</w:t>
      </w:r>
      <w:r w:rsidRPr="00235ECD">
        <w:rPr>
          <w:rFonts w:ascii="Times New Roman" w:eastAsia="Times New Roman" w:hAnsi="Times New Roman" w:cs="Times New Roman"/>
          <w:iCs/>
          <w:color w:val="000000"/>
          <w:sz w:val="24"/>
          <w:szCs w:val="24"/>
          <w:lang w:eastAsia="bg-BG"/>
        </w:rPr>
        <w:t xml:space="preserve"> технологичните изисквания за тях, заложени в </w:t>
      </w:r>
      <w:r w:rsidRPr="00235ECD">
        <w:rPr>
          <w:rFonts w:ascii="Times New Roman" w:eastAsia="Times New Roman" w:hAnsi="Times New Roman" w:cs="Times New Roman"/>
          <w:color w:val="000000"/>
          <w:sz w:val="24"/>
          <w:szCs w:val="24"/>
          <w:lang w:eastAsia="bg-BG"/>
        </w:rPr>
        <w:t xml:space="preserve">Техническата спецификация и инвестиционните проекти.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val="ru-RU" w:eastAsia="bg-BG"/>
        </w:rPr>
      </w:pPr>
      <w:r w:rsidRPr="00235ECD">
        <w:rPr>
          <w:rFonts w:ascii="Times New Roman" w:eastAsia="Times New Roman" w:hAnsi="Times New Roman" w:cs="Times New Roman"/>
          <w:color w:val="000000"/>
          <w:sz w:val="24"/>
          <w:szCs w:val="24"/>
          <w:lang w:val="ru-RU" w:eastAsia="bg-BG"/>
        </w:rPr>
        <w:t xml:space="preserve">Подробно </w:t>
      </w:r>
      <w:proofErr w:type="spellStart"/>
      <w:r w:rsidRPr="00235ECD">
        <w:rPr>
          <w:rFonts w:ascii="Times New Roman" w:eastAsia="Times New Roman" w:hAnsi="Times New Roman" w:cs="Times New Roman"/>
          <w:color w:val="000000"/>
          <w:sz w:val="24"/>
          <w:szCs w:val="24"/>
          <w:lang w:val="ru-RU" w:eastAsia="bg-BG"/>
        </w:rPr>
        <w:t>сапредложени</w:t>
      </w:r>
      <w:proofErr w:type="spellEnd"/>
      <w:r w:rsidRPr="00235ECD">
        <w:rPr>
          <w:rFonts w:ascii="Times New Roman" w:eastAsia="Times New Roman" w:hAnsi="Times New Roman" w:cs="Times New Roman"/>
          <w:color w:val="000000"/>
          <w:sz w:val="24"/>
          <w:szCs w:val="24"/>
          <w:lang w:val="ru-RU" w:eastAsia="bg-BG"/>
        </w:rPr>
        <w:t xml:space="preserve"> начините (</w:t>
      </w:r>
      <w:proofErr w:type="spellStart"/>
      <w:r w:rsidRPr="00235ECD">
        <w:rPr>
          <w:rFonts w:ascii="Times New Roman" w:eastAsia="Times New Roman" w:hAnsi="Times New Roman" w:cs="Times New Roman"/>
          <w:color w:val="000000"/>
          <w:sz w:val="24"/>
          <w:szCs w:val="24"/>
          <w:lang w:val="ru-RU" w:eastAsia="bg-BG"/>
        </w:rPr>
        <w:t>мерките</w:t>
      </w:r>
      <w:proofErr w:type="spellEnd"/>
      <w:r w:rsidRPr="00235ECD">
        <w:rPr>
          <w:rFonts w:ascii="Times New Roman" w:eastAsia="Times New Roman" w:hAnsi="Times New Roman" w:cs="Times New Roman"/>
          <w:color w:val="000000"/>
          <w:sz w:val="24"/>
          <w:szCs w:val="24"/>
          <w:lang w:val="ru-RU" w:eastAsia="bg-BG"/>
        </w:rPr>
        <w:t xml:space="preserve">) за </w:t>
      </w:r>
      <w:proofErr w:type="spellStart"/>
      <w:r w:rsidRPr="00235ECD">
        <w:rPr>
          <w:rFonts w:ascii="Times New Roman" w:eastAsia="Times New Roman" w:hAnsi="Times New Roman" w:cs="Times New Roman"/>
          <w:color w:val="000000"/>
          <w:sz w:val="24"/>
          <w:szCs w:val="24"/>
          <w:lang w:val="ru-RU" w:eastAsia="bg-BG"/>
        </w:rPr>
        <w:t>постигане</w:t>
      </w:r>
      <w:proofErr w:type="spellEnd"/>
      <w:r w:rsidRPr="00235ECD">
        <w:rPr>
          <w:rFonts w:ascii="Times New Roman" w:eastAsia="Times New Roman" w:hAnsi="Times New Roman" w:cs="Times New Roman"/>
          <w:color w:val="000000"/>
          <w:sz w:val="24"/>
          <w:szCs w:val="24"/>
          <w:lang w:val="ru-RU" w:eastAsia="bg-BG"/>
        </w:rPr>
        <w:t xml:space="preserve"> на качество – проверки и </w:t>
      </w:r>
      <w:proofErr w:type="spellStart"/>
      <w:r w:rsidRPr="00235ECD">
        <w:rPr>
          <w:rFonts w:ascii="Times New Roman" w:eastAsia="Times New Roman" w:hAnsi="Times New Roman" w:cs="Times New Roman"/>
          <w:color w:val="000000"/>
          <w:sz w:val="24"/>
          <w:szCs w:val="24"/>
          <w:lang w:val="ru-RU" w:eastAsia="bg-BG"/>
        </w:rPr>
        <w:t>осъществяване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контрол</w:t>
      </w:r>
      <w:proofErr w:type="spellEnd"/>
      <w:r w:rsidRPr="00235ECD">
        <w:rPr>
          <w:rFonts w:ascii="Times New Roman" w:eastAsia="Times New Roman" w:hAnsi="Times New Roman" w:cs="Times New Roman"/>
          <w:color w:val="000000"/>
          <w:sz w:val="24"/>
          <w:szCs w:val="24"/>
          <w:lang w:val="ru-RU" w:eastAsia="bg-BG"/>
        </w:rPr>
        <w:t xml:space="preserve"> за качество на </w:t>
      </w:r>
      <w:proofErr w:type="spellStart"/>
      <w:r w:rsidRPr="00235ECD">
        <w:rPr>
          <w:rFonts w:ascii="Times New Roman" w:eastAsia="Times New Roman" w:hAnsi="Times New Roman" w:cs="Times New Roman"/>
          <w:color w:val="000000"/>
          <w:sz w:val="24"/>
          <w:szCs w:val="24"/>
          <w:lang w:val="ru-RU" w:eastAsia="bg-BG"/>
        </w:rPr>
        <w:t>материали</w:t>
      </w:r>
      <w:proofErr w:type="spellEnd"/>
      <w:r w:rsidRPr="00235ECD">
        <w:rPr>
          <w:rFonts w:ascii="Times New Roman" w:eastAsia="Times New Roman" w:hAnsi="Times New Roman" w:cs="Times New Roman"/>
          <w:color w:val="000000"/>
          <w:sz w:val="24"/>
          <w:szCs w:val="24"/>
          <w:lang w:val="ru-RU" w:eastAsia="bg-BG"/>
        </w:rPr>
        <w:t xml:space="preserve"> и изпълнение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предвиденитеекипи</w:t>
      </w:r>
      <w:proofErr w:type="spellEnd"/>
      <w:r w:rsidRPr="00235ECD">
        <w:rPr>
          <w:rFonts w:ascii="Times New Roman" w:eastAsia="Times New Roman" w:hAnsi="Times New Roman" w:cs="Times New Roman"/>
          <w:color w:val="000000"/>
          <w:sz w:val="24"/>
          <w:szCs w:val="24"/>
          <w:lang w:val="ru-RU" w:eastAsia="bg-BG"/>
        </w:rPr>
        <w:t xml:space="preserve"> (качество </w:t>
      </w:r>
      <w:proofErr w:type="gramStart"/>
      <w:r w:rsidRPr="00235ECD">
        <w:rPr>
          <w:rFonts w:ascii="Times New Roman" w:eastAsia="Times New Roman" w:hAnsi="Times New Roman" w:cs="Times New Roman"/>
          <w:color w:val="000000"/>
          <w:sz w:val="24"/>
          <w:szCs w:val="24"/>
          <w:lang w:val="ru-RU" w:eastAsia="bg-BG"/>
        </w:rPr>
        <w:t>на</w:t>
      </w:r>
      <w:proofErr w:type="gramEnd"/>
      <w:r w:rsidRPr="00235ECD">
        <w:rPr>
          <w:rFonts w:ascii="Times New Roman" w:eastAsia="Times New Roman" w:hAnsi="Times New Roman" w:cs="Times New Roman"/>
          <w:color w:val="000000"/>
          <w:sz w:val="24"/>
          <w:szCs w:val="24"/>
          <w:lang w:val="ru-RU" w:eastAsia="bg-BG"/>
        </w:rPr>
        <w:t xml:space="preserve"> труда).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val="ru-RU" w:eastAsia="bg-BG"/>
        </w:rPr>
        <w:t xml:space="preserve">Подробно е </w:t>
      </w:r>
      <w:proofErr w:type="spellStart"/>
      <w:r w:rsidRPr="00235ECD">
        <w:rPr>
          <w:rFonts w:ascii="Times New Roman" w:eastAsia="Times New Roman" w:hAnsi="Times New Roman" w:cs="Times New Roman"/>
          <w:color w:val="000000"/>
          <w:sz w:val="24"/>
          <w:szCs w:val="24"/>
          <w:lang w:val="ru-RU" w:eastAsia="bg-BG"/>
        </w:rPr>
        <w:t>представенаорганизацията</w:t>
      </w:r>
      <w:proofErr w:type="spellEnd"/>
      <w:r w:rsidRPr="00235ECD">
        <w:rPr>
          <w:rFonts w:ascii="Times New Roman" w:eastAsia="Times New Roman" w:hAnsi="Times New Roman" w:cs="Times New Roman"/>
          <w:color w:val="000000"/>
          <w:sz w:val="24"/>
          <w:szCs w:val="24"/>
          <w:lang w:val="ru-RU" w:eastAsia="bg-BG"/>
        </w:rPr>
        <w:t xml:space="preserve"> за изпълнение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необходими за </w:t>
      </w:r>
      <w:proofErr w:type="spellStart"/>
      <w:r w:rsidRPr="00235ECD">
        <w:rPr>
          <w:rFonts w:ascii="Times New Roman" w:eastAsia="Times New Roman" w:hAnsi="Times New Roman" w:cs="Times New Roman"/>
          <w:color w:val="000000"/>
          <w:sz w:val="24"/>
          <w:szCs w:val="24"/>
          <w:lang w:val="ru-RU" w:eastAsia="bg-BG"/>
        </w:rPr>
        <w:t>изпълнението</w:t>
      </w:r>
      <w:proofErr w:type="spellEnd"/>
      <w:r w:rsidRPr="00235ECD">
        <w:rPr>
          <w:rFonts w:ascii="Times New Roman" w:eastAsia="Times New Roman" w:hAnsi="Times New Roman" w:cs="Times New Roman"/>
          <w:color w:val="000000"/>
          <w:sz w:val="24"/>
          <w:szCs w:val="24"/>
          <w:lang w:val="ru-RU" w:eastAsia="bg-BG"/>
        </w:rPr>
        <w:t xml:space="preserve"> на договора. </w:t>
      </w:r>
      <w:r w:rsidRPr="00235ECD">
        <w:rPr>
          <w:rFonts w:ascii="Times New Roman" w:eastAsia="Times New Roman" w:hAnsi="Times New Roman" w:cs="Times New Roman"/>
          <w:color w:val="000000"/>
          <w:sz w:val="24"/>
          <w:szCs w:val="24"/>
          <w:lang w:eastAsia="bg-BG"/>
        </w:rPr>
        <w:t xml:space="preserve">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iCs/>
          <w:color w:val="000000"/>
          <w:sz w:val="24"/>
          <w:szCs w:val="24"/>
          <w:lang w:eastAsia="bg-BG"/>
        </w:rPr>
        <w:t>Подробно е описано</w:t>
      </w:r>
      <w:r w:rsidRPr="00235ECD">
        <w:rPr>
          <w:rFonts w:ascii="Times New Roman" w:eastAsia="Times New Roman" w:hAnsi="Times New Roman" w:cs="Times New Roman"/>
          <w:color w:val="000000"/>
          <w:sz w:val="24"/>
          <w:szCs w:val="24"/>
          <w:lang w:eastAsia="bg-BG"/>
        </w:rPr>
        <w:t xml:space="preserve"> разпределението на задачите и отговорностите между експертите във връзка с изпълнение на дейностите, </w:t>
      </w:r>
      <w:r w:rsidRPr="00235ECD">
        <w:rPr>
          <w:rFonts w:ascii="Times New Roman" w:eastAsia="Times New Roman" w:hAnsi="Times New Roman" w:cs="Times New Roman"/>
          <w:iCs/>
          <w:color w:val="000000"/>
          <w:sz w:val="24"/>
          <w:szCs w:val="24"/>
          <w:lang w:eastAsia="bg-BG"/>
        </w:rPr>
        <w:t xml:space="preserve">както и отношенията и връзките на контрол, взаимодействие и координация, както в екипа, реализиращ обекта, така и с Възложителя и останалите участници в инвестиционния процес.                                                                           </w:t>
      </w:r>
    </w:p>
    <w:p w:rsidR="005C2B9F" w:rsidRPr="00235ECD" w:rsidRDefault="005C2B9F" w:rsidP="005C2B9F">
      <w:pPr>
        <w:spacing w:before="120" w:after="120"/>
        <w:ind w:firstLine="709"/>
        <w:jc w:val="both"/>
        <w:rPr>
          <w:rFonts w:ascii="Times New Roman" w:eastAsia="Times New Roman" w:hAnsi="Times New Roman" w:cs="Times New Roman"/>
          <w:iCs/>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От предложението е видно, че Участникът предлага програма за изпълнение (последователност, продължителност и </w:t>
      </w:r>
      <w:proofErr w:type="spellStart"/>
      <w:r w:rsidRPr="00235ECD">
        <w:rPr>
          <w:rFonts w:ascii="Times New Roman" w:eastAsia="Times New Roman" w:hAnsi="Times New Roman" w:cs="Times New Roman"/>
          <w:color w:val="000000"/>
          <w:sz w:val="24"/>
          <w:szCs w:val="24"/>
          <w:lang w:eastAsia="bg-BG"/>
        </w:rPr>
        <w:t>взаимосвързаност</w:t>
      </w:r>
      <w:proofErr w:type="spellEnd"/>
      <w:r w:rsidRPr="00235ECD">
        <w:rPr>
          <w:rFonts w:ascii="Times New Roman" w:eastAsia="Times New Roman" w:hAnsi="Times New Roman" w:cs="Times New Roman"/>
          <w:color w:val="000000"/>
          <w:sz w:val="24"/>
          <w:szCs w:val="24"/>
          <w:lang w:eastAsia="bg-BG"/>
        </w:rPr>
        <w:t xml:space="preserve">), релевантна на предмета на поръчката и съответстваща на техническата спецификация. </w:t>
      </w:r>
      <w:r w:rsidRPr="00235ECD">
        <w:rPr>
          <w:rFonts w:ascii="Times New Roman" w:eastAsia="Times New Roman" w:hAnsi="Times New Roman" w:cs="Times New Roman"/>
          <w:color w:val="000000"/>
          <w:sz w:val="24"/>
          <w:szCs w:val="24"/>
          <w:lang w:val="ru-RU" w:eastAsia="bg-BG"/>
        </w:rPr>
        <w:t xml:space="preserve">Оценка 50 точки </w:t>
      </w:r>
      <w:proofErr w:type="spellStart"/>
      <w:r w:rsidRPr="00235ECD">
        <w:rPr>
          <w:rFonts w:ascii="Times New Roman" w:eastAsia="Times New Roman" w:hAnsi="Times New Roman" w:cs="Times New Roman"/>
          <w:color w:val="000000"/>
          <w:sz w:val="24"/>
          <w:szCs w:val="24"/>
          <w:lang w:val="ru-RU" w:eastAsia="bg-BG"/>
        </w:rPr>
        <w:t>получаватпредложениятаотноснотазичаст</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офертата</w:t>
      </w:r>
      <w:proofErr w:type="spellEnd"/>
      <w:r w:rsidRPr="00235ECD">
        <w:rPr>
          <w:rFonts w:ascii="Times New Roman" w:eastAsia="Times New Roman" w:hAnsi="Times New Roman" w:cs="Times New Roman"/>
          <w:color w:val="000000"/>
          <w:sz w:val="24"/>
          <w:szCs w:val="24"/>
          <w:lang w:val="ru-RU" w:eastAsia="bg-BG"/>
        </w:rPr>
        <w:t xml:space="preserve">, </w:t>
      </w:r>
      <w:proofErr w:type="spellStart"/>
      <w:r w:rsidRPr="00235ECD">
        <w:rPr>
          <w:rFonts w:ascii="Times New Roman" w:eastAsia="Times New Roman" w:hAnsi="Times New Roman" w:cs="Times New Roman"/>
          <w:color w:val="000000"/>
          <w:sz w:val="24"/>
          <w:szCs w:val="24"/>
          <w:lang w:val="ru-RU" w:eastAsia="bg-BG"/>
        </w:rPr>
        <w:t>коитонапълноотговарят</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lastRenderedPageBreak/>
        <w:t>Техническата</w:t>
      </w:r>
      <w:proofErr w:type="spellEnd"/>
      <w:r w:rsidRPr="00235ECD">
        <w:rPr>
          <w:rFonts w:ascii="Times New Roman" w:eastAsia="Times New Roman" w:hAnsi="Times New Roman" w:cs="Times New Roman"/>
          <w:color w:val="000000"/>
          <w:sz w:val="24"/>
          <w:szCs w:val="24"/>
          <w:lang w:val="ru-RU" w:eastAsia="bg-BG"/>
        </w:rPr>
        <w:t xml:space="preserve"> спецификация и </w:t>
      </w:r>
      <w:proofErr w:type="spellStart"/>
      <w:r w:rsidRPr="00235ECD">
        <w:rPr>
          <w:rFonts w:ascii="Times New Roman" w:eastAsia="Times New Roman" w:hAnsi="Times New Roman" w:cs="Times New Roman"/>
          <w:color w:val="000000"/>
          <w:sz w:val="24"/>
          <w:szCs w:val="24"/>
          <w:lang w:val="ru-RU" w:eastAsia="bg-BG"/>
        </w:rPr>
        <w:t>съдържат</w:t>
      </w:r>
      <w:proofErr w:type="spellEnd"/>
      <w:r w:rsidRPr="00235ECD">
        <w:rPr>
          <w:rFonts w:ascii="Times New Roman" w:eastAsia="Times New Roman" w:hAnsi="Times New Roman" w:cs="Times New Roman"/>
          <w:color w:val="000000"/>
          <w:sz w:val="24"/>
          <w:szCs w:val="24"/>
          <w:lang w:val="ru-RU" w:eastAsia="bg-BG"/>
        </w:rPr>
        <w:t xml:space="preserve"> технически преимущества </w:t>
      </w:r>
      <w:proofErr w:type="spellStart"/>
      <w:r w:rsidRPr="00235ECD">
        <w:rPr>
          <w:rFonts w:ascii="Times New Roman" w:eastAsia="Times New Roman" w:hAnsi="Times New Roman" w:cs="Times New Roman"/>
          <w:color w:val="000000"/>
          <w:sz w:val="24"/>
          <w:szCs w:val="24"/>
          <w:lang w:val="ru-RU" w:eastAsia="bg-BG"/>
        </w:rPr>
        <w:t>относнодейноститесъгласноспецификациятаспрямоостаналите</w:t>
      </w:r>
      <w:proofErr w:type="spellEnd"/>
      <w:r w:rsidRPr="00235ECD">
        <w:rPr>
          <w:rFonts w:ascii="Times New Roman" w:eastAsia="Times New Roman" w:hAnsi="Times New Roman" w:cs="Times New Roman"/>
          <w:color w:val="000000"/>
          <w:sz w:val="24"/>
          <w:szCs w:val="24"/>
          <w:lang w:val="ru-RU" w:eastAsia="bg-BG"/>
        </w:rPr>
        <w:t xml:space="preserve"> предложения.</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ОЦЕНКА 35 точки</w:t>
      </w:r>
      <w:r w:rsidRPr="00235ECD">
        <w:rPr>
          <w:rFonts w:ascii="Times New Roman" w:eastAsia="Times New Roman" w:hAnsi="Times New Roman" w:cs="Times New Roman"/>
          <w:sz w:val="24"/>
          <w:szCs w:val="24"/>
          <w:lang w:eastAsia="bg-BG"/>
        </w:rPr>
        <w:t xml:space="preserve"> – за предложения, които отговарят на описанието на тази съставна част от елемента „Работна програма”, изискванията на възложителя, посочени в указанията и инвестиционните проекти, техническата спецификация, действащото законодателство, съществуващите технически изисквания и стандарти, и са съобразени с предмета на поръчката, но съдържат някои несъществени непълноти в предложението, а именно:</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Ясно и подробно е описан </w:t>
      </w:r>
      <w:r w:rsidRPr="00235ECD">
        <w:rPr>
          <w:rFonts w:ascii="Times New Roman" w:eastAsia="Times New Roman" w:hAnsi="Times New Roman" w:cs="Times New Roman"/>
          <w:color w:val="000000"/>
          <w:sz w:val="24"/>
          <w:szCs w:val="24"/>
          <w:lang w:val="ru-RU" w:eastAsia="bg-BG"/>
        </w:rPr>
        <w:t>начина на изпълнение</w:t>
      </w:r>
      <w:r w:rsidRPr="00235ECD">
        <w:rPr>
          <w:rFonts w:ascii="Times New Roman" w:eastAsia="Times New Roman" w:hAnsi="Times New Roman" w:cs="Times New Roman"/>
          <w:color w:val="000000"/>
          <w:sz w:val="24"/>
          <w:szCs w:val="24"/>
          <w:lang w:eastAsia="bg-BG"/>
        </w:rPr>
        <w:t>на СМР при пълно съобразяване и съответствие с</w:t>
      </w:r>
      <w:r w:rsidRPr="00235ECD">
        <w:rPr>
          <w:rFonts w:ascii="Times New Roman" w:eastAsia="Times New Roman" w:hAnsi="Times New Roman" w:cs="Times New Roman"/>
          <w:iCs/>
          <w:color w:val="000000"/>
          <w:sz w:val="24"/>
          <w:szCs w:val="24"/>
          <w:lang w:eastAsia="bg-BG"/>
        </w:rPr>
        <w:t xml:space="preserve"> технологичните изисквания за тях, заложени в </w:t>
      </w:r>
      <w:r w:rsidRPr="00235ECD">
        <w:rPr>
          <w:rFonts w:ascii="Times New Roman" w:eastAsia="Times New Roman" w:hAnsi="Times New Roman" w:cs="Times New Roman"/>
          <w:color w:val="000000"/>
          <w:sz w:val="24"/>
          <w:szCs w:val="24"/>
          <w:lang w:eastAsia="bg-BG"/>
        </w:rPr>
        <w:t>Техническата спецификация и инвестиционните проекти, но са допуснати някои пропуски или неточности или</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val="ru-RU" w:eastAsia="bg-BG"/>
        </w:rPr>
      </w:pPr>
      <w:r w:rsidRPr="00235ECD">
        <w:rPr>
          <w:rFonts w:ascii="Times New Roman" w:eastAsia="Times New Roman" w:hAnsi="Times New Roman" w:cs="Times New Roman"/>
          <w:color w:val="000000"/>
          <w:sz w:val="24"/>
          <w:szCs w:val="24"/>
          <w:lang w:val="ru-RU" w:eastAsia="bg-BG"/>
        </w:rPr>
        <w:t xml:space="preserve">Подробно </w:t>
      </w:r>
      <w:proofErr w:type="spellStart"/>
      <w:r w:rsidRPr="00235ECD">
        <w:rPr>
          <w:rFonts w:ascii="Times New Roman" w:eastAsia="Times New Roman" w:hAnsi="Times New Roman" w:cs="Times New Roman"/>
          <w:color w:val="000000"/>
          <w:sz w:val="24"/>
          <w:szCs w:val="24"/>
          <w:lang w:val="ru-RU" w:eastAsia="bg-BG"/>
        </w:rPr>
        <w:t>сапредложени</w:t>
      </w:r>
      <w:proofErr w:type="spellEnd"/>
      <w:r w:rsidRPr="00235ECD">
        <w:rPr>
          <w:rFonts w:ascii="Times New Roman" w:eastAsia="Times New Roman" w:hAnsi="Times New Roman" w:cs="Times New Roman"/>
          <w:color w:val="000000"/>
          <w:sz w:val="24"/>
          <w:szCs w:val="24"/>
          <w:lang w:val="ru-RU" w:eastAsia="bg-BG"/>
        </w:rPr>
        <w:t xml:space="preserve"> начините (</w:t>
      </w:r>
      <w:proofErr w:type="spellStart"/>
      <w:r w:rsidRPr="00235ECD">
        <w:rPr>
          <w:rFonts w:ascii="Times New Roman" w:eastAsia="Times New Roman" w:hAnsi="Times New Roman" w:cs="Times New Roman"/>
          <w:color w:val="000000"/>
          <w:sz w:val="24"/>
          <w:szCs w:val="24"/>
          <w:lang w:val="ru-RU" w:eastAsia="bg-BG"/>
        </w:rPr>
        <w:t>мерките</w:t>
      </w:r>
      <w:proofErr w:type="spellEnd"/>
      <w:r w:rsidRPr="00235ECD">
        <w:rPr>
          <w:rFonts w:ascii="Times New Roman" w:eastAsia="Times New Roman" w:hAnsi="Times New Roman" w:cs="Times New Roman"/>
          <w:color w:val="000000"/>
          <w:sz w:val="24"/>
          <w:szCs w:val="24"/>
          <w:lang w:val="ru-RU" w:eastAsia="bg-BG"/>
        </w:rPr>
        <w:t xml:space="preserve">) за </w:t>
      </w:r>
      <w:proofErr w:type="spellStart"/>
      <w:r w:rsidRPr="00235ECD">
        <w:rPr>
          <w:rFonts w:ascii="Times New Roman" w:eastAsia="Times New Roman" w:hAnsi="Times New Roman" w:cs="Times New Roman"/>
          <w:color w:val="000000"/>
          <w:sz w:val="24"/>
          <w:szCs w:val="24"/>
          <w:lang w:val="ru-RU" w:eastAsia="bg-BG"/>
        </w:rPr>
        <w:t>постигане</w:t>
      </w:r>
      <w:proofErr w:type="spellEnd"/>
      <w:r w:rsidRPr="00235ECD">
        <w:rPr>
          <w:rFonts w:ascii="Times New Roman" w:eastAsia="Times New Roman" w:hAnsi="Times New Roman" w:cs="Times New Roman"/>
          <w:color w:val="000000"/>
          <w:sz w:val="24"/>
          <w:szCs w:val="24"/>
          <w:lang w:val="ru-RU" w:eastAsia="bg-BG"/>
        </w:rPr>
        <w:t xml:space="preserve"> на качество – проверки и </w:t>
      </w:r>
      <w:proofErr w:type="spellStart"/>
      <w:r w:rsidRPr="00235ECD">
        <w:rPr>
          <w:rFonts w:ascii="Times New Roman" w:eastAsia="Times New Roman" w:hAnsi="Times New Roman" w:cs="Times New Roman"/>
          <w:color w:val="000000"/>
          <w:sz w:val="24"/>
          <w:szCs w:val="24"/>
          <w:lang w:val="ru-RU" w:eastAsia="bg-BG"/>
        </w:rPr>
        <w:t>осъществяване</w:t>
      </w:r>
      <w:proofErr w:type="spellEnd"/>
      <w:r w:rsidRPr="00235ECD">
        <w:rPr>
          <w:rFonts w:ascii="Times New Roman" w:eastAsia="Times New Roman" w:hAnsi="Times New Roman" w:cs="Times New Roman"/>
          <w:color w:val="000000"/>
          <w:sz w:val="24"/>
          <w:szCs w:val="24"/>
          <w:lang w:val="ru-RU" w:eastAsia="bg-BG"/>
        </w:rPr>
        <w:t xml:space="preserve"> на </w:t>
      </w:r>
      <w:proofErr w:type="spellStart"/>
      <w:r w:rsidRPr="00235ECD">
        <w:rPr>
          <w:rFonts w:ascii="Times New Roman" w:eastAsia="Times New Roman" w:hAnsi="Times New Roman" w:cs="Times New Roman"/>
          <w:color w:val="000000"/>
          <w:sz w:val="24"/>
          <w:szCs w:val="24"/>
          <w:lang w:val="ru-RU" w:eastAsia="bg-BG"/>
        </w:rPr>
        <w:t>контрол</w:t>
      </w:r>
      <w:proofErr w:type="spellEnd"/>
      <w:r w:rsidRPr="00235ECD">
        <w:rPr>
          <w:rFonts w:ascii="Times New Roman" w:eastAsia="Times New Roman" w:hAnsi="Times New Roman" w:cs="Times New Roman"/>
          <w:color w:val="000000"/>
          <w:sz w:val="24"/>
          <w:szCs w:val="24"/>
          <w:lang w:val="ru-RU" w:eastAsia="bg-BG"/>
        </w:rPr>
        <w:t xml:space="preserve"> за качество на </w:t>
      </w:r>
      <w:proofErr w:type="spellStart"/>
      <w:r w:rsidRPr="00235ECD">
        <w:rPr>
          <w:rFonts w:ascii="Times New Roman" w:eastAsia="Times New Roman" w:hAnsi="Times New Roman" w:cs="Times New Roman"/>
          <w:color w:val="000000"/>
          <w:sz w:val="24"/>
          <w:szCs w:val="24"/>
          <w:lang w:val="ru-RU" w:eastAsia="bg-BG"/>
        </w:rPr>
        <w:t>материали</w:t>
      </w:r>
      <w:proofErr w:type="spellEnd"/>
      <w:r w:rsidRPr="00235ECD">
        <w:rPr>
          <w:rFonts w:ascii="Times New Roman" w:eastAsia="Times New Roman" w:hAnsi="Times New Roman" w:cs="Times New Roman"/>
          <w:color w:val="000000"/>
          <w:sz w:val="24"/>
          <w:szCs w:val="24"/>
          <w:lang w:val="ru-RU" w:eastAsia="bg-BG"/>
        </w:rPr>
        <w:t xml:space="preserve"> и изпълнение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предвиденитеекипи</w:t>
      </w:r>
      <w:proofErr w:type="spellEnd"/>
      <w:r w:rsidRPr="00235ECD">
        <w:rPr>
          <w:rFonts w:ascii="Times New Roman" w:eastAsia="Times New Roman" w:hAnsi="Times New Roman" w:cs="Times New Roman"/>
          <w:color w:val="000000"/>
          <w:sz w:val="24"/>
          <w:szCs w:val="24"/>
          <w:lang w:val="ru-RU" w:eastAsia="bg-BG"/>
        </w:rPr>
        <w:t xml:space="preserve"> (качество </w:t>
      </w:r>
      <w:proofErr w:type="gramStart"/>
      <w:r w:rsidRPr="00235ECD">
        <w:rPr>
          <w:rFonts w:ascii="Times New Roman" w:eastAsia="Times New Roman" w:hAnsi="Times New Roman" w:cs="Times New Roman"/>
          <w:color w:val="000000"/>
          <w:sz w:val="24"/>
          <w:szCs w:val="24"/>
          <w:lang w:val="ru-RU" w:eastAsia="bg-BG"/>
        </w:rPr>
        <w:t>на</w:t>
      </w:r>
      <w:proofErr w:type="gramEnd"/>
      <w:r w:rsidRPr="00235ECD">
        <w:rPr>
          <w:rFonts w:ascii="Times New Roman" w:eastAsia="Times New Roman" w:hAnsi="Times New Roman" w:cs="Times New Roman"/>
          <w:color w:val="000000"/>
          <w:sz w:val="24"/>
          <w:szCs w:val="24"/>
          <w:lang w:val="ru-RU" w:eastAsia="bg-BG"/>
        </w:rPr>
        <w:t xml:space="preserve"> труда), но </w:t>
      </w:r>
      <w:proofErr w:type="spellStart"/>
      <w:r w:rsidRPr="00235ECD">
        <w:rPr>
          <w:rFonts w:ascii="Times New Roman" w:eastAsia="Times New Roman" w:hAnsi="Times New Roman" w:cs="Times New Roman"/>
          <w:color w:val="000000"/>
          <w:sz w:val="24"/>
          <w:szCs w:val="24"/>
          <w:lang w:val="ru-RU" w:eastAsia="bg-BG"/>
        </w:rPr>
        <w:t>някои</w:t>
      </w:r>
      <w:proofErr w:type="spellEnd"/>
      <w:r w:rsidRPr="00235ECD">
        <w:rPr>
          <w:rFonts w:ascii="Times New Roman" w:eastAsia="Times New Roman" w:hAnsi="Times New Roman" w:cs="Times New Roman"/>
          <w:color w:val="000000"/>
          <w:sz w:val="24"/>
          <w:szCs w:val="24"/>
          <w:lang w:val="ru-RU" w:eastAsia="bg-BG"/>
        </w:rPr>
        <w:t xml:space="preserve"> от </w:t>
      </w:r>
      <w:proofErr w:type="spellStart"/>
      <w:r w:rsidRPr="00235ECD">
        <w:rPr>
          <w:rFonts w:ascii="Times New Roman" w:eastAsia="Times New Roman" w:hAnsi="Times New Roman" w:cs="Times New Roman"/>
          <w:color w:val="000000"/>
          <w:sz w:val="24"/>
          <w:szCs w:val="24"/>
          <w:lang w:val="ru-RU" w:eastAsia="bg-BG"/>
        </w:rPr>
        <w:t>мерките</w:t>
      </w:r>
      <w:proofErr w:type="spellEnd"/>
      <w:r w:rsidRPr="00235ECD">
        <w:rPr>
          <w:rFonts w:ascii="Times New Roman" w:eastAsia="Times New Roman" w:hAnsi="Times New Roman" w:cs="Times New Roman"/>
          <w:color w:val="000000"/>
          <w:sz w:val="24"/>
          <w:szCs w:val="24"/>
          <w:lang w:val="ru-RU" w:eastAsia="bg-BG"/>
        </w:rPr>
        <w:t xml:space="preserve"> не </w:t>
      </w:r>
      <w:proofErr w:type="spellStart"/>
      <w:r w:rsidRPr="00235ECD">
        <w:rPr>
          <w:rFonts w:ascii="Times New Roman" w:eastAsia="Times New Roman" w:hAnsi="Times New Roman" w:cs="Times New Roman"/>
          <w:color w:val="000000"/>
          <w:sz w:val="24"/>
          <w:szCs w:val="24"/>
          <w:lang w:val="ru-RU" w:eastAsia="bg-BG"/>
        </w:rPr>
        <w:t>садостатъчноясни</w:t>
      </w:r>
      <w:proofErr w:type="spellEnd"/>
      <w:r w:rsidRPr="00235ECD">
        <w:rPr>
          <w:rFonts w:ascii="Times New Roman" w:eastAsia="Times New Roman" w:hAnsi="Times New Roman" w:cs="Times New Roman"/>
          <w:color w:val="000000"/>
          <w:sz w:val="24"/>
          <w:szCs w:val="24"/>
          <w:lang w:val="ru-RU" w:eastAsia="bg-BG"/>
        </w:rPr>
        <w:t xml:space="preserve"> или</w:t>
      </w:r>
    </w:p>
    <w:p w:rsidR="005C2B9F" w:rsidRPr="00235ECD" w:rsidRDefault="005C2B9F" w:rsidP="005C2B9F">
      <w:pPr>
        <w:spacing w:before="120" w:after="120"/>
        <w:ind w:firstLine="709"/>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val="ru-RU" w:eastAsia="bg-BG"/>
        </w:rPr>
        <w:t xml:space="preserve">Подробно е </w:t>
      </w:r>
      <w:proofErr w:type="spellStart"/>
      <w:r w:rsidRPr="00235ECD">
        <w:rPr>
          <w:rFonts w:ascii="Times New Roman" w:eastAsia="Times New Roman" w:hAnsi="Times New Roman" w:cs="Times New Roman"/>
          <w:color w:val="000000"/>
          <w:sz w:val="24"/>
          <w:szCs w:val="24"/>
          <w:lang w:val="ru-RU" w:eastAsia="bg-BG"/>
        </w:rPr>
        <w:t>представенаорганизацията</w:t>
      </w:r>
      <w:proofErr w:type="spellEnd"/>
      <w:r w:rsidRPr="00235ECD">
        <w:rPr>
          <w:rFonts w:ascii="Times New Roman" w:eastAsia="Times New Roman" w:hAnsi="Times New Roman" w:cs="Times New Roman"/>
          <w:color w:val="000000"/>
          <w:sz w:val="24"/>
          <w:szCs w:val="24"/>
          <w:lang w:val="ru-RU" w:eastAsia="bg-BG"/>
        </w:rPr>
        <w:t xml:space="preserve"> за изпълнение на </w:t>
      </w:r>
      <w:proofErr w:type="spellStart"/>
      <w:r w:rsidRPr="00235ECD">
        <w:rPr>
          <w:rFonts w:ascii="Times New Roman" w:eastAsia="Times New Roman" w:hAnsi="Times New Roman" w:cs="Times New Roman"/>
          <w:color w:val="000000"/>
          <w:sz w:val="24"/>
          <w:szCs w:val="24"/>
          <w:lang w:val="ru-RU" w:eastAsia="bg-BG"/>
        </w:rPr>
        <w:t>отделнитедейности</w:t>
      </w:r>
      <w:proofErr w:type="spellEnd"/>
      <w:r w:rsidRPr="00235ECD">
        <w:rPr>
          <w:rFonts w:ascii="Times New Roman" w:eastAsia="Times New Roman" w:hAnsi="Times New Roman" w:cs="Times New Roman"/>
          <w:color w:val="000000"/>
          <w:sz w:val="24"/>
          <w:szCs w:val="24"/>
          <w:lang w:val="ru-RU" w:eastAsia="bg-BG"/>
        </w:rPr>
        <w:t xml:space="preserve">, необходими за </w:t>
      </w:r>
      <w:proofErr w:type="spellStart"/>
      <w:r w:rsidRPr="00235ECD">
        <w:rPr>
          <w:rFonts w:ascii="Times New Roman" w:eastAsia="Times New Roman" w:hAnsi="Times New Roman" w:cs="Times New Roman"/>
          <w:color w:val="000000"/>
          <w:sz w:val="24"/>
          <w:szCs w:val="24"/>
          <w:lang w:val="ru-RU" w:eastAsia="bg-BG"/>
        </w:rPr>
        <w:t>изпълнението</w:t>
      </w:r>
      <w:proofErr w:type="spellEnd"/>
      <w:r w:rsidRPr="00235ECD">
        <w:rPr>
          <w:rFonts w:ascii="Times New Roman" w:eastAsia="Times New Roman" w:hAnsi="Times New Roman" w:cs="Times New Roman"/>
          <w:color w:val="000000"/>
          <w:sz w:val="24"/>
          <w:szCs w:val="24"/>
          <w:lang w:val="ru-RU" w:eastAsia="bg-BG"/>
        </w:rPr>
        <w:t xml:space="preserve"> на договора. </w:t>
      </w:r>
      <w:r w:rsidRPr="00235ECD">
        <w:rPr>
          <w:rFonts w:ascii="Times New Roman" w:eastAsia="Times New Roman" w:hAnsi="Times New Roman" w:cs="Times New Roman"/>
          <w:color w:val="000000"/>
          <w:sz w:val="24"/>
          <w:szCs w:val="24"/>
          <w:lang w:eastAsia="bg-BG"/>
        </w:rPr>
        <w:t>Представени са предвижданите организация и мобилизация на използваните от Участника ресурси, обвързани с конкретния подход за изпълнение на предмета на поръчката и съпътстващите дейности, но някои от дейностите не са конкретни или</w:t>
      </w:r>
    </w:p>
    <w:p w:rsidR="005C2B9F" w:rsidRPr="00235ECD" w:rsidRDefault="005C2B9F" w:rsidP="005C2B9F">
      <w:pPr>
        <w:spacing w:before="120" w:after="120"/>
        <w:ind w:firstLine="709"/>
        <w:jc w:val="both"/>
        <w:rPr>
          <w:rFonts w:ascii="Times New Roman" w:eastAsia="Times New Roman" w:hAnsi="Times New Roman" w:cs="Times New Roman"/>
          <w:iCs/>
          <w:color w:val="000000"/>
          <w:sz w:val="24"/>
          <w:szCs w:val="24"/>
          <w:lang w:eastAsia="bg-BG"/>
        </w:rPr>
      </w:pPr>
      <w:r w:rsidRPr="00235ECD">
        <w:rPr>
          <w:rFonts w:ascii="Times New Roman" w:eastAsia="Times New Roman" w:hAnsi="Times New Roman" w:cs="Times New Roman"/>
          <w:iCs/>
          <w:color w:val="000000"/>
          <w:sz w:val="24"/>
          <w:szCs w:val="24"/>
          <w:lang w:eastAsia="bg-BG"/>
        </w:rPr>
        <w:t>Подробно е описано</w:t>
      </w:r>
      <w:r w:rsidRPr="00235ECD">
        <w:rPr>
          <w:rFonts w:ascii="Times New Roman" w:eastAsia="Times New Roman" w:hAnsi="Times New Roman" w:cs="Times New Roman"/>
          <w:color w:val="000000"/>
          <w:sz w:val="24"/>
          <w:szCs w:val="24"/>
          <w:lang w:eastAsia="bg-BG"/>
        </w:rPr>
        <w:t xml:space="preserve"> разпределението на задачите и отговорностите между експертите във връзка с изпълнение на дейностите, </w:t>
      </w:r>
      <w:r w:rsidRPr="00235ECD">
        <w:rPr>
          <w:rFonts w:ascii="Times New Roman" w:eastAsia="Times New Roman" w:hAnsi="Times New Roman" w:cs="Times New Roman"/>
          <w:iCs/>
          <w:color w:val="000000"/>
          <w:sz w:val="24"/>
          <w:szCs w:val="24"/>
          <w:lang w:eastAsia="bg-BG"/>
        </w:rPr>
        <w:t xml:space="preserve">както и отношенията и връзките на контрол, взаимодействие и координация, както в екипа, реализиращ обекта, така и с Възложителя и останалите участници в инвестиционния процес, но са допуснати някои пропуски или </w:t>
      </w:r>
      <w:r w:rsidRPr="00235ECD">
        <w:rPr>
          <w:rFonts w:ascii="Times New Roman" w:eastAsia="Times New Roman" w:hAnsi="Times New Roman" w:cs="Times New Roman"/>
          <w:iCs/>
          <w:color w:val="000000"/>
          <w:sz w:val="24"/>
          <w:szCs w:val="24"/>
          <w:highlight w:val="yellow"/>
          <w:lang w:eastAsia="bg-BG"/>
        </w:rPr>
        <w:t>конкретика</w:t>
      </w:r>
    </w:p>
    <w:p w:rsidR="005C2B9F" w:rsidRPr="00235ECD" w:rsidRDefault="005C2B9F" w:rsidP="005C2B9F">
      <w:pPr>
        <w:spacing w:before="120" w:after="120"/>
        <w:ind w:firstLine="709"/>
        <w:jc w:val="both"/>
        <w:rPr>
          <w:rFonts w:ascii="Times New Roman" w:eastAsia="Calibri" w:hAnsi="Times New Roman" w:cs="Times New Roman"/>
          <w:sz w:val="24"/>
          <w:szCs w:val="24"/>
          <w:lang w:val="ru-RU"/>
        </w:rPr>
      </w:pPr>
      <w:r w:rsidRPr="00235ECD">
        <w:rPr>
          <w:rFonts w:ascii="Times New Roman" w:eastAsia="Calibri" w:hAnsi="Times New Roman" w:cs="Times New Roman"/>
          <w:sz w:val="24"/>
          <w:szCs w:val="24"/>
          <w:lang w:val="ru-RU"/>
        </w:rPr>
        <w:t xml:space="preserve"> - Оценка 35 точки </w:t>
      </w:r>
      <w:proofErr w:type="spellStart"/>
      <w:r w:rsidRPr="00235ECD">
        <w:rPr>
          <w:rFonts w:ascii="Times New Roman" w:eastAsia="Calibri" w:hAnsi="Times New Roman" w:cs="Times New Roman"/>
          <w:sz w:val="24"/>
          <w:szCs w:val="24"/>
          <w:lang w:val="ru-RU"/>
        </w:rPr>
        <w:t>получаватпредложениятаотноснотазичаст</w:t>
      </w:r>
      <w:proofErr w:type="spellEnd"/>
      <w:r w:rsidRPr="00235ECD">
        <w:rPr>
          <w:rFonts w:ascii="Times New Roman" w:eastAsia="Calibri" w:hAnsi="Times New Roman" w:cs="Times New Roman"/>
          <w:sz w:val="24"/>
          <w:szCs w:val="24"/>
          <w:lang w:val="ru-RU"/>
        </w:rPr>
        <w:t xml:space="preserve"> от </w:t>
      </w:r>
      <w:proofErr w:type="spellStart"/>
      <w:r w:rsidRPr="00235ECD">
        <w:rPr>
          <w:rFonts w:ascii="Times New Roman" w:eastAsia="Calibri" w:hAnsi="Times New Roman" w:cs="Times New Roman"/>
          <w:sz w:val="24"/>
          <w:szCs w:val="24"/>
          <w:lang w:val="ru-RU"/>
        </w:rPr>
        <w:t>офертата</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коитонапълноотговарят</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Техническата</w:t>
      </w:r>
      <w:proofErr w:type="spellEnd"/>
      <w:r w:rsidRPr="00235ECD">
        <w:rPr>
          <w:rFonts w:ascii="Times New Roman" w:eastAsia="Calibri" w:hAnsi="Times New Roman" w:cs="Times New Roman"/>
          <w:sz w:val="24"/>
          <w:szCs w:val="24"/>
          <w:lang w:val="ru-RU"/>
        </w:rPr>
        <w:t xml:space="preserve"> спецификация и не </w:t>
      </w:r>
      <w:proofErr w:type="spellStart"/>
      <w:r w:rsidRPr="00235ECD">
        <w:rPr>
          <w:rFonts w:ascii="Times New Roman" w:eastAsia="Calibri" w:hAnsi="Times New Roman" w:cs="Times New Roman"/>
          <w:sz w:val="24"/>
          <w:szCs w:val="24"/>
          <w:lang w:val="ru-RU"/>
        </w:rPr>
        <w:t>съдържат</w:t>
      </w:r>
      <w:proofErr w:type="spellEnd"/>
      <w:r w:rsidRPr="00235ECD">
        <w:rPr>
          <w:rFonts w:ascii="Times New Roman" w:eastAsia="Calibri" w:hAnsi="Times New Roman" w:cs="Times New Roman"/>
          <w:sz w:val="24"/>
          <w:szCs w:val="24"/>
          <w:lang w:val="ru-RU"/>
        </w:rPr>
        <w:t xml:space="preserve"> технически преимущества относнопредлаганитедейностисъгласноспецификациятаспрямоостаналите предложения, както и </w:t>
      </w:r>
      <w:proofErr w:type="spellStart"/>
      <w:r w:rsidRPr="00235ECD">
        <w:rPr>
          <w:rFonts w:ascii="Times New Roman" w:eastAsia="Calibri" w:hAnsi="Times New Roman" w:cs="Times New Roman"/>
          <w:sz w:val="24"/>
          <w:szCs w:val="24"/>
          <w:lang w:val="ru-RU"/>
        </w:rPr>
        <w:t>по-малкодобри</w:t>
      </w:r>
      <w:proofErr w:type="spellEnd"/>
      <w:r w:rsidRPr="00235ECD">
        <w:rPr>
          <w:rFonts w:ascii="Times New Roman" w:eastAsia="Calibri" w:hAnsi="Times New Roman" w:cs="Times New Roman"/>
          <w:sz w:val="24"/>
          <w:szCs w:val="24"/>
          <w:lang w:val="ru-RU"/>
        </w:rPr>
        <w:t xml:space="preserve"> предложения в сравнение с </w:t>
      </w:r>
      <w:proofErr w:type="spellStart"/>
      <w:r w:rsidRPr="00235ECD">
        <w:rPr>
          <w:rFonts w:ascii="Times New Roman" w:eastAsia="Calibri" w:hAnsi="Times New Roman" w:cs="Times New Roman"/>
          <w:sz w:val="24"/>
          <w:szCs w:val="24"/>
          <w:lang w:val="ru-RU"/>
        </w:rPr>
        <w:t>офертата</w:t>
      </w:r>
      <w:proofErr w:type="spellEnd"/>
      <w:r w:rsidRPr="00235ECD">
        <w:rPr>
          <w:rFonts w:ascii="Times New Roman" w:eastAsia="Calibri" w:hAnsi="Times New Roman" w:cs="Times New Roman"/>
          <w:sz w:val="24"/>
          <w:szCs w:val="24"/>
          <w:lang w:val="ru-RU"/>
        </w:rPr>
        <w:t xml:space="preserve">, оценена с </w:t>
      </w:r>
      <w:proofErr w:type="gramStart"/>
      <w:r w:rsidRPr="00235ECD">
        <w:rPr>
          <w:rFonts w:ascii="Times New Roman" w:eastAsia="Calibri" w:hAnsi="Times New Roman" w:cs="Times New Roman"/>
          <w:sz w:val="24"/>
          <w:szCs w:val="24"/>
          <w:lang w:val="ru-RU"/>
        </w:rPr>
        <w:t>максимален</w:t>
      </w:r>
      <w:proofErr w:type="gram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брой</w:t>
      </w:r>
      <w:proofErr w:type="spellEnd"/>
      <w:r w:rsidRPr="00235ECD">
        <w:rPr>
          <w:rFonts w:ascii="Times New Roman" w:eastAsia="Calibri" w:hAnsi="Times New Roman" w:cs="Times New Roman"/>
          <w:sz w:val="24"/>
          <w:szCs w:val="24"/>
          <w:lang w:val="ru-RU"/>
        </w:rPr>
        <w:t xml:space="preserve"> точки.</w:t>
      </w:r>
    </w:p>
    <w:p w:rsidR="005C2B9F" w:rsidRPr="00235ECD" w:rsidRDefault="005C2B9F" w:rsidP="005C2B9F">
      <w:pPr>
        <w:spacing w:before="120" w:after="120"/>
        <w:ind w:firstLine="709"/>
        <w:jc w:val="both"/>
        <w:rPr>
          <w:rFonts w:ascii="Times New Roman" w:eastAsia="Calibri" w:hAnsi="Times New Roman" w:cs="Times New Roman"/>
          <w:b/>
          <w:sz w:val="24"/>
          <w:szCs w:val="24"/>
        </w:rPr>
      </w:pPr>
    </w:p>
    <w:p w:rsidR="005C2B9F" w:rsidRPr="00235ECD" w:rsidRDefault="005C2B9F" w:rsidP="005C2B9F">
      <w:pPr>
        <w:spacing w:before="120" w:after="120"/>
        <w:ind w:firstLine="709"/>
        <w:jc w:val="both"/>
        <w:rPr>
          <w:rFonts w:ascii="Times New Roman" w:eastAsia="Calibri" w:hAnsi="Times New Roman" w:cs="Times New Roman"/>
          <w:bCs/>
          <w:sz w:val="24"/>
          <w:szCs w:val="24"/>
        </w:rPr>
      </w:pPr>
      <w:r w:rsidRPr="00235ECD">
        <w:rPr>
          <w:rFonts w:ascii="Times New Roman" w:eastAsia="Calibri" w:hAnsi="Times New Roman" w:cs="Times New Roman"/>
          <w:b/>
          <w:sz w:val="24"/>
          <w:szCs w:val="24"/>
        </w:rPr>
        <w:t>ОЦЕНКА 20 точки</w:t>
      </w:r>
      <w:r w:rsidRPr="00235ECD">
        <w:rPr>
          <w:rFonts w:ascii="Times New Roman" w:eastAsia="Calibri" w:hAnsi="Times New Roman" w:cs="Times New Roman"/>
          <w:sz w:val="24"/>
          <w:szCs w:val="24"/>
        </w:rPr>
        <w:t xml:space="preserve"> – за предложения, които отговарят на тази съставна част от елемента „Работна програма”, на изискванията на възложителя, посочени в указанията, техническата спецификация и инвестиционните проекти, на действащото </w:t>
      </w:r>
      <w:r w:rsidRPr="00235ECD">
        <w:rPr>
          <w:rFonts w:ascii="Times New Roman" w:eastAsia="Calibri" w:hAnsi="Times New Roman" w:cs="Times New Roman"/>
          <w:sz w:val="24"/>
          <w:szCs w:val="24"/>
        </w:rPr>
        <w:lastRenderedPageBreak/>
        <w:t xml:space="preserve">законодателство, на съществуващите технически изисквания и стандарти и са съобразени с предмета на поръчката, </w:t>
      </w:r>
      <w:r w:rsidRPr="00235ECD">
        <w:rPr>
          <w:rFonts w:ascii="Times New Roman" w:eastAsia="Calibri" w:hAnsi="Times New Roman" w:cs="Times New Roman"/>
          <w:bCs/>
          <w:sz w:val="24"/>
          <w:szCs w:val="24"/>
        </w:rPr>
        <w:t xml:space="preserve">но някои от тях не са конкретни или не са подробно изложени.  </w:t>
      </w:r>
    </w:p>
    <w:p w:rsidR="005C2B9F" w:rsidRPr="00235ECD" w:rsidRDefault="005C2B9F" w:rsidP="005C2B9F">
      <w:pPr>
        <w:spacing w:before="120" w:after="120"/>
        <w:ind w:firstLine="709"/>
        <w:jc w:val="both"/>
        <w:rPr>
          <w:rFonts w:ascii="Times New Roman" w:eastAsia="Calibri" w:hAnsi="Times New Roman" w:cs="Times New Roman"/>
          <w:color w:val="000000"/>
          <w:sz w:val="24"/>
          <w:szCs w:val="24"/>
        </w:rPr>
      </w:pPr>
      <w:r w:rsidRPr="00235ECD">
        <w:rPr>
          <w:rFonts w:ascii="Times New Roman" w:eastAsia="Calibri" w:hAnsi="Times New Roman" w:cs="Times New Roman"/>
          <w:bCs/>
          <w:sz w:val="24"/>
          <w:szCs w:val="24"/>
        </w:rPr>
        <w:t xml:space="preserve">        - </w:t>
      </w:r>
      <w:r w:rsidRPr="00235ECD">
        <w:rPr>
          <w:rFonts w:ascii="Times New Roman" w:eastAsia="Calibri" w:hAnsi="Times New Roman" w:cs="Times New Roman"/>
          <w:color w:val="000000"/>
          <w:sz w:val="24"/>
          <w:szCs w:val="24"/>
        </w:rPr>
        <w:t xml:space="preserve">Не е конкретен или не е подробно е описан </w:t>
      </w:r>
      <w:r w:rsidRPr="00235ECD">
        <w:rPr>
          <w:rFonts w:ascii="Times New Roman" w:eastAsia="Calibri" w:hAnsi="Times New Roman" w:cs="Times New Roman"/>
          <w:color w:val="000000"/>
          <w:sz w:val="24"/>
          <w:szCs w:val="24"/>
          <w:lang w:val="ru-RU"/>
        </w:rPr>
        <w:t>начина на изпълнение</w:t>
      </w:r>
      <w:r w:rsidRPr="00235ECD">
        <w:rPr>
          <w:rFonts w:ascii="Times New Roman" w:eastAsia="Calibri" w:hAnsi="Times New Roman" w:cs="Times New Roman"/>
          <w:color w:val="000000"/>
          <w:sz w:val="24"/>
          <w:szCs w:val="24"/>
        </w:rPr>
        <w:t>на СМР при пълно съобразяване и съответствие с</w:t>
      </w:r>
      <w:r w:rsidRPr="00235ECD">
        <w:rPr>
          <w:rFonts w:ascii="Times New Roman" w:eastAsia="Calibri" w:hAnsi="Times New Roman" w:cs="Times New Roman"/>
          <w:iCs/>
          <w:color w:val="000000"/>
          <w:sz w:val="24"/>
          <w:szCs w:val="24"/>
        </w:rPr>
        <w:t xml:space="preserve"> технологичните изисквания за тях, заложени в </w:t>
      </w:r>
      <w:r w:rsidRPr="00235ECD">
        <w:rPr>
          <w:rFonts w:ascii="Times New Roman" w:eastAsia="Calibri" w:hAnsi="Times New Roman" w:cs="Times New Roman"/>
          <w:color w:val="000000"/>
          <w:sz w:val="24"/>
          <w:szCs w:val="24"/>
        </w:rPr>
        <w:t xml:space="preserve">Техническата спецификация и инвестиционните проекти или </w:t>
      </w:r>
    </w:p>
    <w:p w:rsidR="005C2B9F" w:rsidRPr="00235ECD" w:rsidRDefault="005C2B9F" w:rsidP="005C2B9F">
      <w:pPr>
        <w:spacing w:before="120" w:after="120"/>
        <w:ind w:firstLine="709"/>
        <w:jc w:val="both"/>
        <w:rPr>
          <w:rFonts w:ascii="Times New Roman" w:eastAsia="Calibri" w:hAnsi="Times New Roman" w:cs="Times New Roman"/>
          <w:sz w:val="24"/>
          <w:szCs w:val="24"/>
          <w:lang w:val="ru-RU"/>
        </w:rPr>
      </w:pPr>
      <w:r w:rsidRPr="00235ECD">
        <w:rPr>
          <w:rFonts w:ascii="Times New Roman" w:eastAsia="Calibri" w:hAnsi="Times New Roman" w:cs="Times New Roman"/>
          <w:bCs/>
          <w:sz w:val="24"/>
          <w:szCs w:val="24"/>
        </w:rPr>
        <w:t xml:space="preserve">            - </w:t>
      </w:r>
      <w:r w:rsidRPr="00235ECD">
        <w:rPr>
          <w:rFonts w:ascii="Times New Roman" w:eastAsia="Calibri" w:hAnsi="Times New Roman" w:cs="Times New Roman"/>
          <w:sz w:val="24"/>
          <w:szCs w:val="24"/>
          <w:lang w:val="ru-RU"/>
        </w:rPr>
        <w:t xml:space="preserve">Не </w:t>
      </w:r>
      <w:proofErr w:type="spellStart"/>
      <w:r w:rsidRPr="00235ECD">
        <w:rPr>
          <w:rFonts w:ascii="Times New Roman" w:eastAsia="Calibri" w:hAnsi="Times New Roman" w:cs="Times New Roman"/>
          <w:sz w:val="24"/>
          <w:szCs w:val="24"/>
          <w:lang w:val="ru-RU"/>
        </w:rPr>
        <w:t>са</w:t>
      </w:r>
      <w:proofErr w:type="spellEnd"/>
      <w:r w:rsidRPr="00235ECD">
        <w:rPr>
          <w:rFonts w:ascii="Times New Roman" w:eastAsia="Calibri" w:hAnsi="Times New Roman" w:cs="Times New Roman"/>
          <w:sz w:val="24"/>
          <w:szCs w:val="24"/>
          <w:lang w:val="ru-RU"/>
        </w:rPr>
        <w:t xml:space="preserve"> подробно и/или конкретно </w:t>
      </w:r>
      <w:proofErr w:type="spellStart"/>
      <w:r w:rsidRPr="00235ECD">
        <w:rPr>
          <w:rFonts w:ascii="Times New Roman" w:eastAsia="Calibri" w:hAnsi="Times New Roman" w:cs="Times New Roman"/>
          <w:sz w:val="24"/>
          <w:szCs w:val="24"/>
          <w:lang w:val="ru-RU"/>
        </w:rPr>
        <w:t>описаниметодите</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които</w:t>
      </w:r>
      <w:proofErr w:type="spellEnd"/>
      <w:r w:rsidRPr="00235ECD">
        <w:rPr>
          <w:rFonts w:ascii="Times New Roman" w:eastAsia="Calibri" w:hAnsi="Times New Roman" w:cs="Times New Roman"/>
          <w:sz w:val="24"/>
          <w:szCs w:val="24"/>
          <w:lang w:val="ru-RU"/>
        </w:rPr>
        <w:t xml:space="preserve"> се </w:t>
      </w:r>
      <w:proofErr w:type="spellStart"/>
      <w:r w:rsidRPr="00235ECD">
        <w:rPr>
          <w:rFonts w:ascii="Times New Roman" w:eastAsia="Calibri" w:hAnsi="Times New Roman" w:cs="Times New Roman"/>
          <w:sz w:val="24"/>
          <w:szCs w:val="24"/>
          <w:lang w:val="ru-RU"/>
        </w:rPr>
        <w:t>предлагат</w:t>
      </w:r>
      <w:proofErr w:type="spellEnd"/>
      <w:r w:rsidRPr="00235ECD">
        <w:rPr>
          <w:rFonts w:ascii="Times New Roman" w:eastAsia="Calibri" w:hAnsi="Times New Roman" w:cs="Times New Roman"/>
          <w:sz w:val="24"/>
          <w:szCs w:val="24"/>
          <w:lang w:val="ru-RU"/>
        </w:rPr>
        <w:t xml:space="preserve"> с цел </w:t>
      </w:r>
      <w:proofErr w:type="spellStart"/>
      <w:r w:rsidRPr="00235ECD">
        <w:rPr>
          <w:rFonts w:ascii="Times New Roman" w:eastAsia="Calibri" w:hAnsi="Times New Roman" w:cs="Times New Roman"/>
          <w:sz w:val="24"/>
          <w:szCs w:val="24"/>
          <w:lang w:val="ru-RU"/>
        </w:rPr>
        <w:t>осигуряване</w:t>
      </w:r>
      <w:proofErr w:type="spellEnd"/>
      <w:r w:rsidRPr="00235ECD">
        <w:rPr>
          <w:rFonts w:ascii="Times New Roman" w:eastAsia="Calibri" w:hAnsi="Times New Roman" w:cs="Times New Roman"/>
          <w:sz w:val="24"/>
          <w:szCs w:val="24"/>
          <w:lang w:val="ru-RU"/>
        </w:rPr>
        <w:t xml:space="preserve"> на качество по </w:t>
      </w:r>
      <w:proofErr w:type="spellStart"/>
      <w:r w:rsidRPr="00235ECD">
        <w:rPr>
          <w:rFonts w:ascii="Times New Roman" w:eastAsia="Calibri" w:hAnsi="Times New Roman" w:cs="Times New Roman"/>
          <w:sz w:val="24"/>
          <w:szCs w:val="24"/>
          <w:lang w:val="ru-RU"/>
        </w:rPr>
        <w:t>време</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изпълнението</w:t>
      </w:r>
      <w:proofErr w:type="spellEnd"/>
      <w:r w:rsidRPr="00235ECD">
        <w:rPr>
          <w:rFonts w:ascii="Times New Roman" w:eastAsia="Calibri" w:hAnsi="Times New Roman" w:cs="Times New Roman"/>
          <w:sz w:val="24"/>
          <w:szCs w:val="24"/>
          <w:lang w:val="ru-RU"/>
        </w:rPr>
        <w:t xml:space="preserve"> на договора за с</w:t>
      </w:r>
      <w:proofErr w:type="spellStart"/>
      <w:r w:rsidRPr="00235ECD">
        <w:rPr>
          <w:rFonts w:ascii="Times New Roman" w:eastAsia="Calibri" w:hAnsi="Times New Roman" w:cs="Times New Roman"/>
          <w:sz w:val="24"/>
          <w:szCs w:val="24"/>
        </w:rPr>
        <w:t>троителство</w:t>
      </w:r>
      <w:proofErr w:type="spellEnd"/>
      <w:r w:rsidRPr="00235ECD">
        <w:rPr>
          <w:rFonts w:ascii="Times New Roman" w:eastAsia="Calibri" w:hAnsi="Times New Roman" w:cs="Times New Roman"/>
          <w:sz w:val="24"/>
          <w:szCs w:val="24"/>
          <w:lang w:val="ru-RU"/>
        </w:rPr>
        <w:t xml:space="preserve">, както и </w:t>
      </w:r>
      <w:proofErr w:type="spellStart"/>
      <w:r w:rsidRPr="00235ECD">
        <w:rPr>
          <w:rFonts w:ascii="Times New Roman" w:eastAsia="Calibri" w:hAnsi="Times New Roman" w:cs="Times New Roman"/>
          <w:sz w:val="24"/>
          <w:szCs w:val="24"/>
          <w:lang w:val="ru-RU"/>
        </w:rPr>
        <w:t>описанието</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контрола</w:t>
      </w:r>
      <w:proofErr w:type="spellEnd"/>
      <w:r w:rsidRPr="00235ECD">
        <w:rPr>
          <w:rFonts w:ascii="Times New Roman" w:eastAsia="Calibri" w:hAnsi="Times New Roman" w:cs="Times New Roman"/>
          <w:sz w:val="24"/>
          <w:szCs w:val="24"/>
          <w:lang w:val="ru-RU"/>
        </w:rPr>
        <w:t xml:space="preserve"> за качество и/или </w:t>
      </w:r>
      <w:proofErr w:type="spellStart"/>
      <w:r w:rsidRPr="00235ECD">
        <w:rPr>
          <w:rFonts w:ascii="Times New Roman" w:eastAsia="Calibri" w:hAnsi="Times New Roman" w:cs="Times New Roman"/>
          <w:sz w:val="24"/>
          <w:szCs w:val="24"/>
          <w:lang w:val="ru-RU"/>
        </w:rPr>
        <w:t>методите</w:t>
      </w:r>
      <w:proofErr w:type="spellEnd"/>
      <w:r w:rsidRPr="00235ECD">
        <w:rPr>
          <w:rFonts w:ascii="Times New Roman" w:eastAsia="Calibri" w:hAnsi="Times New Roman" w:cs="Times New Roman"/>
          <w:sz w:val="24"/>
          <w:szCs w:val="24"/>
          <w:lang w:val="ru-RU"/>
        </w:rPr>
        <w:t xml:space="preserve"> не </w:t>
      </w:r>
      <w:proofErr w:type="spellStart"/>
      <w:r w:rsidRPr="00235ECD">
        <w:rPr>
          <w:rFonts w:ascii="Times New Roman" w:eastAsia="Calibri" w:hAnsi="Times New Roman" w:cs="Times New Roman"/>
          <w:sz w:val="24"/>
          <w:szCs w:val="24"/>
          <w:lang w:val="ru-RU"/>
        </w:rPr>
        <w:t>са</w:t>
      </w:r>
      <w:proofErr w:type="spellEnd"/>
      <w:r w:rsidRPr="00235ECD">
        <w:rPr>
          <w:rFonts w:ascii="Times New Roman" w:eastAsia="Calibri" w:hAnsi="Times New Roman" w:cs="Times New Roman"/>
          <w:sz w:val="24"/>
          <w:szCs w:val="24"/>
          <w:lang w:val="ru-RU"/>
        </w:rPr>
        <w:t xml:space="preserve"> конкретно </w:t>
      </w:r>
      <w:proofErr w:type="spellStart"/>
      <w:r w:rsidRPr="00235ECD">
        <w:rPr>
          <w:rFonts w:ascii="Times New Roman" w:eastAsia="Calibri" w:hAnsi="Times New Roman" w:cs="Times New Roman"/>
          <w:sz w:val="24"/>
          <w:szCs w:val="24"/>
          <w:lang w:val="ru-RU"/>
        </w:rPr>
        <w:t>насоченикъм</w:t>
      </w:r>
      <w:proofErr w:type="spellEnd"/>
      <w:r w:rsidRPr="00235ECD">
        <w:rPr>
          <w:rFonts w:ascii="Times New Roman" w:eastAsia="Calibri" w:hAnsi="Times New Roman" w:cs="Times New Roman"/>
          <w:sz w:val="24"/>
          <w:szCs w:val="24"/>
          <w:lang w:val="ru-RU"/>
        </w:rPr>
        <w:t xml:space="preserve"> предмета на </w:t>
      </w:r>
      <w:proofErr w:type="spellStart"/>
      <w:r w:rsidRPr="00235ECD">
        <w:rPr>
          <w:rFonts w:ascii="Times New Roman" w:eastAsia="Calibri" w:hAnsi="Times New Roman" w:cs="Times New Roman"/>
          <w:sz w:val="24"/>
          <w:szCs w:val="24"/>
          <w:lang w:val="ru-RU"/>
        </w:rPr>
        <w:t>поръчката</w:t>
      </w:r>
      <w:proofErr w:type="spellEnd"/>
      <w:r w:rsidRPr="00235ECD">
        <w:rPr>
          <w:rFonts w:ascii="Times New Roman" w:eastAsia="Calibri" w:hAnsi="Times New Roman" w:cs="Times New Roman"/>
          <w:sz w:val="24"/>
          <w:szCs w:val="24"/>
          <w:lang w:val="ru-RU"/>
        </w:rPr>
        <w:t xml:space="preserve"> или </w:t>
      </w:r>
    </w:p>
    <w:p w:rsidR="005C2B9F" w:rsidRPr="00235ECD" w:rsidRDefault="005C2B9F" w:rsidP="005C2B9F">
      <w:pPr>
        <w:spacing w:before="120" w:after="120"/>
        <w:ind w:firstLine="709"/>
        <w:jc w:val="both"/>
        <w:rPr>
          <w:rFonts w:ascii="Times New Roman" w:eastAsia="Calibri" w:hAnsi="Times New Roman" w:cs="Times New Roman"/>
          <w:sz w:val="24"/>
          <w:szCs w:val="24"/>
          <w:lang w:val="ru-RU"/>
        </w:rPr>
      </w:pPr>
      <w:r w:rsidRPr="00235ECD">
        <w:rPr>
          <w:rFonts w:ascii="Times New Roman" w:eastAsia="Calibri" w:hAnsi="Times New Roman" w:cs="Times New Roman"/>
          <w:sz w:val="24"/>
          <w:szCs w:val="24"/>
          <w:lang w:val="ru-RU"/>
        </w:rPr>
        <w:t xml:space="preserve">           - не</w:t>
      </w:r>
      <w:r w:rsidRPr="00235ECD">
        <w:rPr>
          <w:rFonts w:ascii="Times New Roman" w:eastAsia="Calibri" w:hAnsi="Times New Roman" w:cs="Times New Roman"/>
          <w:sz w:val="24"/>
          <w:szCs w:val="24"/>
        </w:rPr>
        <w:t xml:space="preserve"> са подробно описани методите за </w:t>
      </w:r>
      <w:r w:rsidRPr="00235ECD">
        <w:rPr>
          <w:rFonts w:ascii="Times New Roman" w:eastAsia="Calibri" w:hAnsi="Times New Roman" w:cs="Times New Roman"/>
          <w:iCs/>
          <w:sz w:val="24"/>
          <w:szCs w:val="24"/>
        </w:rPr>
        <w:t xml:space="preserve">организация и мобилизация на използваните от участника ресурси и/или процедурите за контрол, взаимодействие и координация между участниците в поръчката и/или подхода е </w:t>
      </w:r>
      <w:proofErr w:type="gramStart"/>
      <w:r w:rsidRPr="00235ECD">
        <w:rPr>
          <w:rFonts w:ascii="Times New Roman" w:eastAsia="Calibri" w:hAnsi="Times New Roman" w:cs="Times New Roman"/>
          <w:iCs/>
          <w:sz w:val="24"/>
          <w:szCs w:val="24"/>
        </w:rPr>
        <w:t>неясен</w:t>
      </w:r>
      <w:proofErr w:type="gramEnd"/>
      <w:r w:rsidRPr="00235ECD">
        <w:rPr>
          <w:rFonts w:ascii="Times New Roman" w:eastAsia="Calibri" w:hAnsi="Times New Roman" w:cs="Times New Roman"/>
          <w:sz w:val="24"/>
          <w:szCs w:val="24"/>
          <w:lang w:val="ru-RU"/>
        </w:rPr>
        <w:t xml:space="preserve">. </w:t>
      </w:r>
    </w:p>
    <w:p w:rsidR="005C2B9F" w:rsidRPr="00235ECD" w:rsidRDefault="005C2B9F" w:rsidP="005C2B9F">
      <w:pPr>
        <w:spacing w:before="120" w:after="120"/>
        <w:ind w:firstLine="709"/>
        <w:jc w:val="both"/>
        <w:rPr>
          <w:rFonts w:ascii="Times New Roman" w:eastAsia="Calibri" w:hAnsi="Times New Roman" w:cs="Times New Roman"/>
          <w:iCs/>
          <w:sz w:val="24"/>
          <w:szCs w:val="24"/>
        </w:rPr>
      </w:pPr>
      <w:r w:rsidRPr="00235ECD">
        <w:rPr>
          <w:rFonts w:ascii="Times New Roman" w:eastAsia="Calibri" w:hAnsi="Times New Roman" w:cs="Times New Roman"/>
          <w:sz w:val="24"/>
          <w:szCs w:val="24"/>
          <w:lang w:val="ru-RU"/>
        </w:rPr>
        <w:t xml:space="preserve">          - Оценка 20 точки </w:t>
      </w:r>
      <w:proofErr w:type="spellStart"/>
      <w:r w:rsidRPr="00235ECD">
        <w:rPr>
          <w:rFonts w:ascii="Times New Roman" w:eastAsia="Calibri" w:hAnsi="Times New Roman" w:cs="Times New Roman"/>
          <w:sz w:val="24"/>
          <w:szCs w:val="24"/>
          <w:lang w:val="ru-RU"/>
        </w:rPr>
        <w:t>получаватпредложениятаотноснотазичаст</w:t>
      </w:r>
      <w:proofErr w:type="spellEnd"/>
      <w:r w:rsidRPr="00235ECD">
        <w:rPr>
          <w:rFonts w:ascii="Times New Roman" w:eastAsia="Calibri" w:hAnsi="Times New Roman" w:cs="Times New Roman"/>
          <w:sz w:val="24"/>
          <w:szCs w:val="24"/>
          <w:lang w:val="ru-RU"/>
        </w:rPr>
        <w:t xml:space="preserve"> от </w:t>
      </w:r>
      <w:proofErr w:type="spellStart"/>
      <w:r w:rsidRPr="00235ECD">
        <w:rPr>
          <w:rFonts w:ascii="Times New Roman" w:eastAsia="Calibri" w:hAnsi="Times New Roman" w:cs="Times New Roman"/>
          <w:sz w:val="24"/>
          <w:szCs w:val="24"/>
          <w:lang w:val="ru-RU"/>
        </w:rPr>
        <w:t>офертата</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коитонапълноотговарят</w:t>
      </w:r>
      <w:proofErr w:type="spellEnd"/>
      <w:r w:rsidRPr="00235ECD">
        <w:rPr>
          <w:rFonts w:ascii="Times New Roman" w:eastAsia="Calibri" w:hAnsi="Times New Roman" w:cs="Times New Roman"/>
          <w:sz w:val="24"/>
          <w:szCs w:val="24"/>
          <w:lang w:val="ru-RU"/>
        </w:rPr>
        <w:t xml:space="preserve"> на </w:t>
      </w:r>
      <w:proofErr w:type="spellStart"/>
      <w:r w:rsidRPr="00235ECD">
        <w:rPr>
          <w:rFonts w:ascii="Times New Roman" w:eastAsia="Calibri" w:hAnsi="Times New Roman" w:cs="Times New Roman"/>
          <w:sz w:val="24"/>
          <w:szCs w:val="24"/>
          <w:lang w:val="ru-RU"/>
        </w:rPr>
        <w:t>Техническата</w:t>
      </w:r>
      <w:proofErr w:type="spellEnd"/>
      <w:r w:rsidRPr="00235ECD">
        <w:rPr>
          <w:rFonts w:ascii="Times New Roman" w:eastAsia="Calibri" w:hAnsi="Times New Roman" w:cs="Times New Roman"/>
          <w:sz w:val="24"/>
          <w:szCs w:val="24"/>
          <w:lang w:val="ru-RU"/>
        </w:rPr>
        <w:t xml:space="preserve"> спецификация и не </w:t>
      </w:r>
      <w:proofErr w:type="spellStart"/>
      <w:r w:rsidRPr="00235ECD">
        <w:rPr>
          <w:rFonts w:ascii="Times New Roman" w:eastAsia="Calibri" w:hAnsi="Times New Roman" w:cs="Times New Roman"/>
          <w:sz w:val="24"/>
          <w:szCs w:val="24"/>
          <w:lang w:val="ru-RU"/>
        </w:rPr>
        <w:t>съдържат</w:t>
      </w:r>
      <w:proofErr w:type="spellEnd"/>
      <w:r w:rsidRPr="00235ECD">
        <w:rPr>
          <w:rFonts w:ascii="Times New Roman" w:eastAsia="Calibri" w:hAnsi="Times New Roman" w:cs="Times New Roman"/>
          <w:sz w:val="24"/>
          <w:szCs w:val="24"/>
          <w:lang w:val="ru-RU"/>
        </w:rPr>
        <w:t xml:space="preserve"> технически преимущества </w:t>
      </w:r>
      <w:proofErr w:type="spellStart"/>
      <w:r w:rsidRPr="00235ECD">
        <w:rPr>
          <w:rFonts w:ascii="Times New Roman" w:eastAsia="Calibri" w:hAnsi="Times New Roman" w:cs="Times New Roman"/>
          <w:sz w:val="24"/>
          <w:szCs w:val="24"/>
          <w:lang w:val="ru-RU"/>
        </w:rPr>
        <w:t>относнопредлаганитедейности</w:t>
      </w:r>
      <w:proofErr w:type="spellEnd"/>
      <w:r w:rsidRPr="00235ECD">
        <w:rPr>
          <w:rFonts w:ascii="Times New Roman" w:eastAsia="Calibri" w:hAnsi="Times New Roman" w:cs="Times New Roman"/>
          <w:sz w:val="24"/>
          <w:szCs w:val="24"/>
          <w:lang w:val="ru-RU"/>
        </w:rPr>
        <w:t xml:space="preserve">, </w:t>
      </w:r>
      <w:proofErr w:type="spellStart"/>
      <w:r w:rsidRPr="00235ECD">
        <w:rPr>
          <w:rFonts w:ascii="Times New Roman" w:eastAsia="Calibri" w:hAnsi="Times New Roman" w:cs="Times New Roman"/>
          <w:sz w:val="24"/>
          <w:szCs w:val="24"/>
          <w:lang w:val="ru-RU"/>
        </w:rPr>
        <w:t>съгласноспецификациятаспрямоостаналите</w:t>
      </w:r>
      <w:proofErr w:type="spellEnd"/>
      <w:r w:rsidRPr="00235ECD">
        <w:rPr>
          <w:rFonts w:ascii="Times New Roman" w:eastAsia="Calibri" w:hAnsi="Times New Roman" w:cs="Times New Roman"/>
          <w:sz w:val="24"/>
          <w:szCs w:val="24"/>
          <w:lang w:val="ru-RU"/>
        </w:rPr>
        <w:t xml:space="preserve"> предложения. </w:t>
      </w:r>
    </w:p>
    <w:p w:rsidR="005C2B9F" w:rsidRPr="00235ECD" w:rsidRDefault="005C2B9F" w:rsidP="005C2B9F">
      <w:pPr>
        <w:spacing w:before="120" w:after="120"/>
        <w:ind w:firstLine="709"/>
        <w:jc w:val="both"/>
        <w:rPr>
          <w:rFonts w:ascii="Times New Roman" w:eastAsia="Calibri" w:hAnsi="Times New Roman" w:cs="Times New Roman"/>
          <w:b/>
          <w:i/>
          <w:sz w:val="24"/>
          <w:szCs w:val="24"/>
          <w:u w:val="single"/>
        </w:rPr>
      </w:pPr>
    </w:p>
    <w:p w:rsidR="005C2B9F" w:rsidRPr="00235ECD" w:rsidRDefault="005C2B9F" w:rsidP="005C2B9F">
      <w:pPr>
        <w:spacing w:before="120" w:after="120"/>
        <w:ind w:firstLine="709"/>
        <w:jc w:val="both"/>
        <w:rPr>
          <w:rFonts w:ascii="Times New Roman" w:eastAsia="Calibri" w:hAnsi="Times New Roman" w:cs="Times New Roman"/>
          <w:b/>
          <w:i/>
          <w:u w:val="single"/>
          <w:lang w:val="en-US"/>
        </w:rPr>
      </w:pPr>
      <w:r w:rsidRPr="00235ECD">
        <w:rPr>
          <w:rFonts w:ascii="Times New Roman" w:eastAsia="Calibri" w:hAnsi="Times New Roman" w:cs="Times New Roman"/>
          <w:b/>
          <w:i/>
          <w:sz w:val="24"/>
          <w:szCs w:val="24"/>
          <w:u w:val="single"/>
        </w:rPr>
        <w:t>Предложения относно изпълнението предмета на поръчката, които не отговарят на</w:t>
      </w:r>
      <w:r w:rsidRPr="00235ECD">
        <w:rPr>
          <w:rFonts w:ascii="Times New Roman" w:eastAsia="Calibri" w:hAnsi="Times New Roman" w:cs="Times New Roman"/>
          <w:b/>
          <w:i/>
          <w:u w:val="single"/>
        </w:rPr>
        <w:t xml:space="preserve"> техническата спецификация или ако липсва елемен</w:t>
      </w:r>
      <w:r w:rsidR="00B3269A">
        <w:rPr>
          <w:rFonts w:ascii="Times New Roman" w:eastAsia="Calibri" w:hAnsi="Times New Roman" w:cs="Times New Roman"/>
          <w:b/>
          <w:i/>
          <w:u w:val="single"/>
        </w:rPr>
        <w:t xml:space="preserve">та „Работна програма” ще бъдат </w:t>
      </w:r>
      <w:r w:rsidRPr="00235ECD">
        <w:rPr>
          <w:rFonts w:ascii="Times New Roman" w:eastAsia="Calibri" w:hAnsi="Times New Roman" w:cs="Times New Roman"/>
          <w:b/>
          <w:i/>
          <w:u w:val="single"/>
        </w:rPr>
        <w:t>предложени за отстраняване.</w:t>
      </w:r>
    </w:p>
    <w:p w:rsidR="005C2B9F" w:rsidRPr="00235ECD" w:rsidRDefault="005C2B9F" w:rsidP="005C2B9F">
      <w:pPr>
        <w:autoSpaceDE w:val="0"/>
        <w:autoSpaceDN w:val="0"/>
        <w:adjustRightInd w:val="0"/>
        <w:spacing w:before="120" w:after="120"/>
        <w:ind w:firstLine="709"/>
        <w:jc w:val="both"/>
        <w:rPr>
          <w:rFonts w:ascii="Times New Roman" w:eastAsia="Times New Roman" w:hAnsi="Times New Roman" w:cs="Times New Roman"/>
          <w:b/>
          <w:sz w:val="24"/>
          <w:szCs w:val="24"/>
          <w:lang w:val="en-US" w:eastAsia="bg-BG"/>
        </w:rPr>
      </w:pPr>
      <w:r w:rsidRPr="00235ECD">
        <w:rPr>
          <w:rFonts w:ascii="Times New Roman" w:eastAsia="Times New Roman" w:hAnsi="Times New Roman" w:cs="Times New Roman"/>
          <w:b/>
          <w:sz w:val="24"/>
          <w:szCs w:val="24"/>
          <w:lang w:eastAsia="bg-BG"/>
        </w:rPr>
        <w:t xml:space="preserve"> елемент </w:t>
      </w:r>
      <w:r w:rsidRPr="00235ECD">
        <w:rPr>
          <w:rFonts w:ascii="Times New Roman" w:eastAsia="Times New Roman" w:hAnsi="Times New Roman" w:cs="Times New Roman"/>
          <w:b/>
          <w:sz w:val="24"/>
          <w:szCs w:val="24"/>
          <w:lang w:val="en-US" w:eastAsia="bg-BG"/>
        </w:rPr>
        <w:t>“</w:t>
      </w:r>
      <w:r w:rsidRPr="00235ECD">
        <w:rPr>
          <w:rFonts w:ascii="Times New Roman" w:eastAsia="Times New Roman" w:hAnsi="Times New Roman" w:cs="Times New Roman"/>
          <w:b/>
          <w:sz w:val="24"/>
          <w:szCs w:val="24"/>
          <w:lang w:eastAsia="bg-BG"/>
        </w:rPr>
        <w:t>Срок за изпълнение</w:t>
      </w:r>
      <w:r w:rsidRPr="00235ECD">
        <w:rPr>
          <w:rFonts w:ascii="Times New Roman" w:eastAsia="Times New Roman" w:hAnsi="Times New Roman" w:cs="Times New Roman"/>
          <w:b/>
          <w:sz w:val="24"/>
          <w:szCs w:val="24"/>
          <w:lang w:val="en-US" w:eastAsia="bg-BG"/>
        </w:rPr>
        <w:t>”(</w:t>
      </w:r>
      <w:r w:rsidRPr="00235ECD">
        <w:rPr>
          <w:rFonts w:ascii="Times New Roman" w:eastAsia="Times New Roman" w:hAnsi="Times New Roman" w:cs="Times New Roman"/>
          <w:b/>
          <w:sz w:val="24"/>
          <w:szCs w:val="24"/>
          <w:lang w:eastAsia="bg-BG"/>
        </w:rPr>
        <w:t>П2</w:t>
      </w:r>
      <w:r w:rsidRPr="00235ECD">
        <w:rPr>
          <w:rFonts w:ascii="Times New Roman" w:eastAsia="Times New Roman" w:hAnsi="Times New Roman" w:cs="Times New Roman"/>
          <w:b/>
          <w:sz w:val="24"/>
          <w:szCs w:val="24"/>
          <w:lang w:val="en-US" w:eastAsia="bg-BG"/>
        </w:rPr>
        <w:t>)</w:t>
      </w:r>
    </w:p>
    <w:p w:rsidR="005C2B9F" w:rsidRPr="00235ECD" w:rsidRDefault="005C2B9F" w:rsidP="005C2B9F">
      <w:pPr>
        <w:spacing w:before="120" w:after="120"/>
        <w:ind w:firstLine="709"/>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Максимален брой точки - 10 т.</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Максималният брой точки по този показател получава офертата с предложен най-малък срок – 10 точки. Точките на останалите участници се определят в съотношение към най-малък срок по следната формула:</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           Р</w:t>
      </w:r>
      <w:r w:rsidRPr="00235ECD">
        <w:rPr>
          <w:rFonts w:ascii="Times New Roman" w:eastAsia="Times New Roman" w:hAnsi="Times New Roman" w:cs="Times New Roman"/>
          <w:bCs/>
          <w:sz w:val="24"/>
          <w:szCs w:val="24"/>
          <w:lang w:val="en-GB" w:eastAsia="bg-BG"/>
        </w:rPr>
        <w:t>min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П2=  --------   х 10, където</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ab/>
        <w:t xml:space="preserve">  Р</w:t>
      </w:r>
      <w:r w:rsidRPr="00235ECD">
        <w:rPr>
          <w:rFonts w:ascii="Times New Roman" w:eastAsia="Times New Roman" w:hAnsi="Times New Roman" w:cs="Times New Roman"/>
          <w:bCs/>
          <w:sz w:val="24"/>
          <w:szCs w:val="24"/>
          <w:lang w:val="en-GB" w:eastAsia="bg-BG"/>
        </w:rPr>
        <w:t>n</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ab/>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„10”  са максималните точки по показателя;</w:t>
      </w:r>
    </w:p>
    <w:p w:rsidR="005C2B9F" w:rsidRPr="00235ECD" w:rsidRDefault="005C2B9F" w:rsidP="005C2B9F">
      <w:pPr>
        <w:spacing w:before="120" w:after="120"/>
        <w:ind w:firstLine="709"/>
        <w:jc w:val="both"/>
        <w:rPr>
          <w:rFonts w:ascii="Times New Roman" w:eastAsia="Times New Roman" w:hAnsi="Times New Roman" w:cs="Times New Roman"/>
          <w:bCs/>
          <w:sz w:val="24"/>
          <w:szCs w:val="24"/>
          <w:lang w:eastAsia="bg-BG"/>
        </w:rPr>
      </w:pPr>
      <w:r w:rsidRPr="00235ECD">
        <w:rPr>
          <w:rFonts w:ascii="Times New Roman" w:eastAsia="Times New Roman" w:hAnsi="Times New Roman" w:cs="Times New Roman"/>
          <w:bCs/>
          <w:sz w:val="24"/>
          <w:szCs w:val="24"/>
          <w:lang w:eastAsia="bg-BG"/>
        </w:rPr>
        <w:t xml:space="preserve">Р </w:t>
      </w:r>
      <w:r w:rsidRPr="00235ECD">
        <w:rPr>
          <w:rFonts w:ascii="Times New Roman" w:eastAsia="Times New Roman" w:hAnsi="Times New Roman" w:cs="Times New Roman"/>
          <w:bCs/>
          <w:sz w:val="24"/>
          <w:szCs w:val="24"/>
          <w:lang w:val="en-GB" w:eastAsia="bg-BG"/>
        </w:rPr>
        <w:t>n</w:t>
      </w:r>
      <w:r w:rsidRPr="00235ECD">
        <w:rPr>
          <w:rFonts w:ascii="Times New Roman" w:eastAsia="Times New Roman" w:hAnsi="Times New Roman" w:cs="Times New Roman"/>
          <w:bCs/>
          <w:sz w:val="24"/>
          <w:szCs w:val="24"/>
          <w:lang w:eastAsia="bg-BG"/>
        </w:rPr>
        <w:t>– срокът, предложен от съответния участник;</w:t>
      </w:r>
    </w:p>
    <w:p w:rsidR="005C2B9F" w:rsidRPr="00235ECD" w:rsidRDefault="005C2B9F" w:rsidP="005C2B9F">
      <w:pPr>
        <w:spacing w:before="120" w:after="120"/>
        <w:ind w:firstLine="709"/>
        <w:jc w:val="both"/>
        <w:rPr>
          <w:rFonts w:ascii="Times New Roman" w:eastAsia="Times New Roman" w:hAnsi="Times New Roman" w:cs="Times New Roman"/>
          <w:iCs/>
          <w:sz w:val="24"/>
          <w:szCs w:val="24"/>
          <w:lang w:eastAsia="bg-BG"/>
        </w:rPr>
      </w:pPr>
      <w:r w:rsidRPr="00235ECD">
        <w:rPr>
          <w:rFonts w:ascii="Times New Roman" w:eastAsia="Times New Roman" w:hAnsi="Times New Roman" w:cs="Times New Roman"/>
          <w:bCs/>
          <w:sz w:val="24"/>
          <w:szCs w:val="24"/>
          <w:lang w:eastAsia="bg-BG"/>
        </w:rPr>
        <w:t xml:space="preserve">Р </w:t>
      </w:r>
      <w:r w:rsidRPr="00235ECD">
        <w:rPr>
          <w:rFonts w:ascii="Times New Roman" w:eastAsia="Times New Roman" w:hAnsi="Times New Roman" w:cs="Times New Roman"/>
          <w:bCs/>
          <w:sz w:val="24"/>
          <w:szCs w:val="24"/>
          <w:lang w:val="en-GB" w:eastAsia="bg-BG"/>
        </w:rPr>
        <w:t>min</w:t>
      </w:r>
      <w:r w:rsidRPr="00235ECD">
        <w:rPr>
          <w:rFonts w:ascii="Times New Roman" w:eastAsia="Times New Roman" w:hAnsi="Times New Roman" w:cs="Times New Roman"/>
          <w:bCs/>
          <w:sz w:val="24"/>
          <w:szCs w:val="24"/>
          <w:lang w:eastAsia="bg-BG"/>
        </w:rPr>
        <w:t xml:space="preserve"> - предложен минимален срок.</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u w:val="single"/>
          <w:lang w:eastAsia="bg-BG"/>
        </w:rPr>
      </w:pPr>
      <w:r w:rsidRPr="00235ECD">
        <w:rPr>
          <w:rFonts w:ascii="Times New Roman" w:eastAsia="Times New Roman" w:hAnsi="Times New Roman" w:cs="Times New Roman"/>
          <w:b/>
          <w:i/>
          <w:sz w:val="24"/>
          <w:szCs w:val="24"/>
          <w:u w:val="single"/>
          <w:lang w:eastAsia="bg-BG"/>
        </w:rPr>
        <w:lastRenderedPageBreak/>
        <w:t xml:space="preserve">Забележки: </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u w:val="single"/>
          <w:lang w:val="en-US" w:eastAsia="bg-BG"/>
        </w:rPr>
      </w:pPr>
      <w:r w:rsidRPr="00235ECD">
        <w:rPr>
          <w:rFonts w:ascii="Times New Roman" w:eastAsia="Times New Roman" w:hAnsi="Times New Roman" w:cs="Times New Roman"/>
          <w:b/>
          <w:i/>
          <w:sz w:val="24"/>
          <w:szCs w:val="24"/>
          <w:u w:val="single"/>
          <w:lang w:eastAsia="bg-BG"/>
        </w:rPr>
        <w:t>1.Предложението по този елемент задължително се посочва в цяло число  календарни дни. Участник, посочил предложение в друга мерна единица, ще подлежи на отстраняване от участие в процедурата.</w:t>
      </w:r>
    </w:p>
    <w:p w:rsidR="005C2B9F" w:rsidRPr="00235ECD" w:rsidRDefault="005C2B9F" w:rsidP="005C2B9F">
      <w:pPr>
        <w:spacing w:before="120" w:after="120"/>
        <w:ind w:firstLine="709"/>
        <w:jc w:val="both"/>
        <w:rPr>
          <w:rFonts w:ascii="Times New Roman" w:eastAsia="Times New Roman" w:hAnsi="Times New Roman" w:cs="Times New Roman"/>
          <w:b/>
          <w:i/>
          <w:sz w:val="24"/>
          <w:szCs w:val="24"/>
          <w:u w:val="single"/>
          <w:lang w:eastAsia="bg-BG"/>
        </w:rPr>
      </w:pPr>
      <w:r w:rsidRPr="00235ECD">
        <w:rPr>
          <w:rFonts w:ascii="Times New Roman" w:eastAsia="Times New Roman" w:hAnsi="Times New Roman" w:cs="Times New Roman"/>
          <w:b/>
          <w:i/>
          <w:sz w:val="24"/>
          <w:szCs w:val="24"/>
          <w:u w:val="single"/>
          <w:lang w:eastAsia="bg-BG"/>
        </w:rPr>
        <w:t>2.Предложените от участниците срокове за изпълнение не могат да бъдат по-кратки от 90 календарни дни. Участници, в чиито оферти са предложени по-кратки срокове, ще подлежат на отстраняване.</w:t>
      </w:r>
    </w:p>
    <w:p w:rsidR="005C2B9F" w:rsidRPr="00235ECD" w:rsidRDefault="005C2B9F" w:rsidP="005C2B9F">
      <w:pPr>
        <w:tabs>
          <w:tab w:val="left" w:pos="540"/>
          <w:tab w:val="left" w:pos="709"/>
        </w:tabs>
        <w:spacing w:before="120" w:after="120"/>
        <w:ind w:firstLine="709"/>
        <w:jc w:val="both"/>
        <w:rPr>
          <w:rFonts w:ascii="Times New Roman" w:eastAsia="Times New Roman" w:hAnsi="Times New Roman" w:cs="Times New Roman"/>
          <w:b/>
          <w:sz w:val="24"/>
          <w:szCs w:val="24"/>
          <w:lang w:val="ru-RU" w:eastAsia="bg-BG"/>
        </w:rPr>
      </w:pPr>
      <w:proofErr w:type="spellStart"/>
      <w:r w:rsidRPr="00235ECD">
        <w:rPr>
          <w:rFonts w:ascii="Times New Roman" w:eastAsia="Times New Roman" w:hAnsi="Times New Roman" w:cs="Times New Roman"/>
          <w:b/>
          <w:sz w:val="24"/>
          <w:szCs w:val="24"/>
          <w:lang w:val="ru-RU" w:eastAsia="bg-BG"/>
        </w:rPr>
        <w:t>Крайнокласиране</w:t>
      </w:r>
      <w:proofErr w:type="spellEnd"/>
      <w:r w:rsidRPr="00235ECD">
        <w:rPr>
          <w:rFonts w:ascii="Times New Roman" w:eastAsia="Times New Roman" w:hAnsi="Times New Roman" w:cs="Times New Roman"/>
          <w:b/>
          <w:sz w:val="24"/>
          <w:szCs w:val="24"/>
          <w:lang w:val="ru-RU" w:eastAsia="bg-BG"/>
        </w:rPr>
        <w:t xml:space="preserve"> на Участниците</w:t>
      </w:r>
    </w:p>
    <w:p w:rsidR="005C2B9F" w:rsidRPr="00235ECD" w:rsidRDefault="005C2B9F" w:rsidP="005C2B9F">
      <w:pPr>
        <w:spacing w:before="120" w:after="120"/>
        <w:ind w:firstLine="709"/>
        <w:jc w:val="both"/>
        <w:rPr>
          <w:rFonts w:ascii="Times New Roman" w:eastAsia="Times New Roman" w:hAnsi="Times New Roman" w:cs="Times New Roman"/>
          <w:sz w:val="24"/>
          <w:szCs w:val="24"/>
          <w:lang w:val="ru-RU"/>
        </w:rPr>
      </w:pPr>
      <w:proofErr w:type="spellStart"/>
      <w:r w:rsidRPr="00235ECD">
        <w:rPr>
          <w:rFonts w:ascii="Times New Roman" w:eastAsia="Times New Roman" w:hAnsi="Times New Roman" w:cs="Times New Roman"/>
          <w:sz w:val="24"/>
          <w:szCs w:val="24"/>
          <w:lang w:val="ru-RU"/>
        </w:rPr>
        <w:t>Крайнотокласиране</w:t>
      </w:r>
      <w:proofErr w:type="spellEnd"/>
      <w:r w:rsidRPr="00235ECD">
        <w:rPr>
          <w:rFonts w:ascii="Times New Roman" w:eastAsia="Times New Roman" w:hAnsi="Times New Roman" w:cs="Times New Roman"/>
          <w:sz w:val="24"/>
          <w:szCs w:val="24"/>
          <w:lang w:val="ru-RU"/>
        </w:rPr>
        <w:t xml:space="preserve"> на участниците се извършва по </w:t>
      </w:r>
      <w:proofErr w:type="spellStart"/>
      <w:r w:rsidRPr="00235ECD">
        <w:rPr>
          <w:rFonts w:ascii="Times New Roman" w:eastAsia="Times New Roman" w:hAnsi="Times New Roman" w:cs="Times New Roman"/>
          <w:sz w:val="24"/>
          <w:szCs w:val="24"/>
          <w:lang w:val="ru-RU"/>
        </w:rPr>
        <w:t>броя</w:t>
      </w:r>
      <w:proofErr w:type="spellEnd"/>
      <w:r w:rsidRPr="00235ECD">
        <w:rPr>
          <w:rFonts w:ascii="Times New Roman" w:eastAsia="Times New Roman" w:hAnsi="Times New Roman" w:cs="Times New Roman"/>
          <w:sz w:val="24"/>
          <w:szCs w:val="24"/>
          <w:lang w:val="ru-RU"/>
        </w:rPr>
        <w:t xml:space="preserve"> на </w:t>
      </w:r>
      <w:proofErr w:type="spellStart"/>
      <w:r w:rsidRPr="00235ECD">
        <w:rPr>
          <w:rFonts w:ascii="Times New Roman" w:eastAsia="Times New Roman" w:hAnsi="Times New Roman" w:cs="Times New Roman"/>
          <w:sz w:val="24"/>
          <w:szCs w:val="24"/>
          <w:lang w:val="ru-RU"/>
        </w:rPr>
        <w:t>точките</w:t>
      </w:r>
      <w:proofErr w:type="spellEnd"/>
      <w:r w:rsidRPr="00235ECD">
        <w:rPr>
          <w:rFonts w:ascii="Times New Roman" w:eastAsia="Times New Roman" w:hAnsi="Times New Roman" w:cs="Times New Roman"/>
          <w:sz w:val="24"/>
          <w:szCs w:val="24"/>
          <w:lang w:val="ru-RU"/>
        </w:rPr>
        <w:t xml:space="preserve">,  </w:t>
      </w:r>
      <w:proofErr w:type="spellStart"/>
      <w:r w:rsidRPr="00235ECD">
        <w:rPr>
          <w:rFonts w:ascii="Times New Roman" w:eastAsia="Times New Roman" w:hAnsi="Times New Roman" w:cs="Times New Roman"/>
          <w:sz w:val="24"/>
          <w:szCs w:val="24"/>
          <w:lang w:val="ru-RU"/>
        </w:rPr>
        <w:t>получени</w:t>
      </w:r>
      <w:proofErr w:type="spellEnd"/>
      <w:r w:rsidRPr="00235ECD">
        <w:rPr>
          <w:rFonts w:ascii="Times New Roman" w:eastAsia="Times New Roman" w:hAnsi="Times New Roman" w:cs="Times New Roman"/>
          <w:sz w:val="24"/>
          <w:szCs w:val="24"/>
          <w:lang w:val="ru-RU"/>
        </w:rPr>
        <w:t xml:space="preserve"> за </w:t>
      </w:r>
      <w:proofErr w:type="spellStart"/>
      <w:r w:rsidRPr="00235ECD">
        <w:rPr>
          <w:rFonts w:ascii="Times New Roman" w:eastAsia="Times New Roman" w:hAnsi="Times New Roman" w:cs="Times New Roman"/>
          <w:sz w:val="24"/>
          <w:szCs w:val="24"/>
          <w:lang w:val="ru-RU"/>
        </w:rPr>
        <w:t>всеки</w:t>
      </w:r>
      <w:proofErr w:type="spellEnd"/>
      <w:r w:rsidRPr="00235ECD">
        <w:rPr>
          <w:rFonts w:ascii="Times New Roman" w:eastAsia="Times New Roman" w:hAnsi="Times New Roman" w:cs="Times New Roman"/>
          <w:sz w:val="24"/>
          <w:szCs w:val="24"/>
          <w:lang w:val="ru-RU"/>
        </w:rPr>
        <w:t xml:space="preserve"> участник. На </w:t>
      </w:r>
      <w:proofErr w:type="spellStart"/>
      <w:r w:rsidRPr="00235ECD">
        <w:rPr>
          <w:rFonts w:ascii="Times New Roman" w:eastAsia="Times New Roman" w:hAnsi="Times New Roman" w:cs="Times New Roman"/>
          <w:sz w:val="24"/>
          <w:szCs w:val="24"/>
          <w:lang w:val="ru-RU"/>
        </w:rPr>
        <w:t>първомясто</w:t>
      </w:r>
      <w:proofErr w:type="spellEnd"/>
      <w:r w:rsidRPr="00235ECD">
        <w:rPr>
          <w:rFonts w:ascii="Times New Roman" w:eastAsia="Times New Roman" w:hAnsi="Times New Roman" w:cs="Times New Roman"/>
          <w:sz w:val="24"/>
          <w:szCs w:val="24"/>
          <w:lang w:val="ru-RU"/>
        </w:rPr>
        <w:t xml:space="preserve"> се </w:t>
      </w:r>
      <w:proofErr w:type="spellStart"/>
      <w:r w:rsidRPr="00235ECD">
        <w:rPr>
          <w:rFonts w:ascii="Times New Roman" w:eastAsia="Times New Roman" w:hAnsi="Times New Roman" w:cs="Times New Roman"/>
          <w:sz w:val="24"/>
          <w:szCs w:val="24"/>
          <w:lang w:val="ru-RU"/>
        </w:rPr>
        <w:t>класираучастникът</w:t>
      </w:r>
      <w:proofErr w:type="spellEnd"/>
      <w:r w:rsidRPr="00235ECD">
        <w:rPr>
          <w:rFonts w:ascii="Times New Roman" w:eastAsia="Times New Roman" w:hAnsi="Times New Roman" w:cs="Times New Roman"/>
          <w:sz w:val="24"/>
          <w:szCs w:val="24"/>
          <w:lang w:val="ru-RU"/>
        </w:rPr>
        <w:t xml:space="preserve">, </w:t>
      </w:r>
      <w:proofErr w:type="gramStart"/>
      <w:r w:rsidRPr="00235ECD">
        <w:rPr>
          <w:rFonts w:ascii="Times New Roman" w:eastAsia="Times New Roman" w:hAnsi="Times New Roman" w:cs="Times New Roman"/>
          <w:sz w:val="24"/>
          <w:szCs w:val="24"/>
          <w:lang w:val="ru-RU"/>
        </w:rPr>
        <w:t xml:space="preserve">получил </w:t>
      </w:r>
      <w:proofErr w:type="spellStart"/>
      <w:r w:rsidRPr="00235ECD">
        <w:rPr>
          <w:rFonts w:ascii="Times New Roman" w:eastAsia="Times New Roman" w:hAnsi="Times New Roman" w:cs="Times New Roman"/>
          <w:sz w:val="24"/>
          <w:szCs w:val="24"/>
          <w:lang w:val="ru-RU"/>
        </w:rPr>
        <w:t>най-висока</w:t>
      </w:r>
      <w:proofErr w:type="spellEnd"/>
      <w:r w:rsidRPr="00235ECD">
        <w:rPr>
          <w:rFonts w:ascii="Times New Roman" w:eastAsia="Times New Roman" w:hAnsi="Times New Roman" w:cs="Times New Roman"/>
          <w:sz w:val="24"/>
          <w:szCs w:val="24"/>
          <w:lang w:val="ru-RU"/>
        </w:rPr>
        <w:t xml:space="preserve"> обща</w:t>
      </w:r>
      <w:proofErr w:type="gramEnd"/>
      <w:r w:rsidRPr="00235ECD">
        <w:rPr>
          <w:rFonts w:ascii="Times New Roman" w:eastAsia="Times New Roman" w:hAnsi="Times New Roman" w:cs="Times New Roman"/>
          <w:sz w:val="24"/>
          <w:szCs w:val="24"/>
          <w:lang w:val="ru-RU"/>
        </w:rPr>
        <w:t xml:space="preserve"> оценка. </w:t>
      </w:r>
    </w:p>
    <w:p w:rsidR="005C2B9F" w:rsidRPr="00235ECD" w:rsidRDefault="005C2B9F" w:rsidP="005C2B9F">
      <w:pPr>
        <w:spacing w:before="120" w:after="120"/>
        <w:ind w:firstLine="709"/>
        <w:jc w:val="both"/>
        <w:rPr>
          <w:rFonts w:ascii="Times New Roman" w:eastAsia="Calibri" w:hAnsi="Times New Roman" w:cs="Times New Roman"/>
          <w:sz w:val="24"/>
          <w:szCs w:val="24"/>
        </w:rPr>
      </w:pPr>
      <w:r w:rsidRPr="00235ECD">
        <w:rPr>
          <w:rFonts w:ascii="Times New Roman" w:eastAsia="Calibri" w:hAnsi="Times New Roman" w:cs="Times New Roman"/>
          <w:sz w:val="24"/>
          <w:szCs w:val="24"/>
        </w:rPr>
        <w:t>!!!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387570" w:rsidRPr="00235ECD" w:rsidRDefault="00387570" w:rsidP="00741D89">
      <w:pPr>
        <w:pStyle w:val="1"/>
        <w:rPr>
          <w:rFonts w:ascii="Times New Roman" w:hAnsi="Times New Roman" w:cs="Times New Roman"/>
        </w:rPr>
      </w:pPr>
      <w:bookmarkStart w:id="94" w:name="_Toc411322937"/>
      <w:r w:rsidRPr="00235ECD">
        <w:rPr>
          <w:rFonts w:ascii="Times New Roman" w:hAnsi="Times New Roman" w:cs="Times New Roman"/>
        </w:rPr>
        <w:t>ПРИЛОЖЕНИЯ – Образци</w:t>
      </w:r>
      <w:bookmarkEnd w:id="94"/>
    </w:p>
    <w:p w:rsidR="0051387D" w:rsidRPr="00235ECD" w:rsidRDefault="0051387D" w:rsidP="00741D89">
      <w:pPr>
        <w:rPr>
          <w:rFonts w:ascii="Times New Roman" w:hAnsi="Times New Roman" w:cs="Times New Roman"/>
          <w:lang w:eastAsia="bg-BG"/>
        </w:rPr>
      </w:pPr>
      <w:r w:rsidRPr="00235ECD">
        <w:rPr>
          <w:rFonts w:ascii="Times New Roman" w:hAnsi="Times New Roman" w:cs="Times New Roman"/>
          <w:lang w:eastAsia="bg-BG"/>
        </w:rPr>
        <w:br w:type="page"/>
      </w:r>
    </w:p>
    <w:p w:rsidR="0051387D" w:rsidRPr="00235ECD" w:rsidRDefault="0051387D" w:rsidP="00BB1EBF">
      <w:pPr>
        <w:pStyle w:val="3"/>
        <w:jc w:val="right"/>
        <w:rPr>
          <w:rFonts w:ascii="Times New Roman" w:hAnsi="Times New Roman" w:cs="Times New Roman"/>
          <w:i/>
          <w:sz w:val="24"/>
        </w:rPr>
      </w:pPr>
      <w:bookmarkStart w:id="95" w:name="_Toc411322938"/>
      <w:r w:rsidRPr="00235ECD">
        <w:rPr>
          <w:rFonts w:ascii="Times New Roman" w:hAnsi="Times New Roman" w:cs="Times New Roman"/>
          <w:i/>
          <w:sz w:val="24"/>
        </w:rPr>
        <w:lastRenderedPageBreak/>
        <w:t>Образец 1</w:t>
      </w:r>
      <w:bookmarkEnd w:id="95"/>
    </w:p>
    <w:p w:rsidR="0051387D" w:rsidRPr="00235ECD" w:rsidRDefault="0051387D" w:rsidP="00741D89">
      <w:pPr>
        <w:spacing w:after="0"/>
        <w:rPr>
          <w:rFonts w:ascii="Times New Roman" w:eastAsia="Times New Roman" w:hAnsi="Times New Roman" w:cs="Times New Roman"/>
          <w:b/>
          <w:bCs/>
        </w:rPr>
      </w:pPr>
      <w:r w:rsidRPr="00235ECD">
        <w:rPr>
          <w:rFonts w:ascii="Times New Roman" w:eastAsia="Times New Roman" w:hAnsi="Times New Roman" w:cs="Times New Roman"/>
          <w:b/>
          <w:bCs/>
        </w:rPr>
        <w:t xml:space="preserve">До </w:t>
      </w:r>
    </w:p>
    <w:p w:rsidR="0051387D" w:rsidRPr="00235ECD" w:rsidRDefault="0051387D" w:rsidP="00741D89">
      <w:pPr>
        <w:spacing w:after="0"/>
        <w:rPr>
          <w:rFonts w:ascii="Times New Roman" w:eastAsia="Times New Roman" w:hAnsi="Times New Roman" w:cs="Times New Roman"/>
          <w:b/>
          <w:bCs/>
        </w:rPr>
      </w:pPr>
      <w:r w:rsidRPr="00235ECD">
        <w:rPr>
          <w:rFonts w:ascii="Times New Roman" w:eastAsia="Times New Roman" w:hAnsi="Times New Roman" w:cs="Times New Roman"/>
          <w:b/>
          <w:bCs/>
        </w:rPr>
        <w:t>ОБЩИНА РУСЕ</w:t>
      </w:r>
    </w:p>
    <w:p w:rsidR="0051387D" w:rsidRPr="00235ECD" w:rsidRDefault="0051387D" w:rsidP="00741D89">
      <w:pPr>
        <w:spacing w:after="0"/>
        <w:rPr>
          <w:rFonts w:ascii="Times New Roman" w:eastAsia="Times New Roman" w:hAnsi="Times New Roman" w:cs="Times New Roman"/>
          <w:b/>
          <w:bCs/>
          <w:lang w:val="ru-RU"/>
        </w:rPr>
      </w:pPr>
      <w:r w:rsidRPr="00235ECD">
        <w:rPr>
          <w:rFonts w:ascii="Times New Roman" w:eastAsia="Times New Roman" w:hAnsi="Times New Roman" w:cs="Times New Roman"/>
          <w:b/>
          <w:bCs/>
        </w:rPr>
        <w:t xml:space="preserve">гр. </w:t>
      </w:r>
      <w:r w:rsidRPr="00235ECD">
        <w:rPr>
          <w:rFonts w:ascii="Times New Roman" w:eastAsia="Times New Roman" w:hAnsi="Times New Roman" w:cs="Times New Roman"/>
          <w:b/>
          <w:bCs/>
          <w:lang w:val="ru-RU"/>
        </w:rPr>
        <w:t>Русе</w:t>
      </w:r>
    </w:p>
    <w:p w:rsidR="0051387D" w:rsidRPr="00235ECD" w:rsidRDefault="0051387D" w:rsidP="00741D89">
      <w:pPr>
        <w:spacing w:after="0"/>
        <w:rPr>
          <w:rFonts w:ascii="Times New Roman" w:eastAsia="Times New Roman" w:hAnsi="Times New Roman" w:cs="Times New Roman"/>
          <w:b/>
          <w:bCs/>
          <w:lang w:val="ru-RU"/>
        </w:rPr>
      </w:pPr>
      <w:r w:rsidRPr="00235ECD">
        <w:rPr>
          <w:rFonts w:ascii="Times New Roman" w:eastAsia="Times New Roman" w:hAnsi="Times New Roman" w:cs="Times New Roman"/>
          <w:b/>
          <w:bCs/>
          <w:lang w:val="ru-RU"/>
        </w:rPr>
        <w:t xml:space="preserve">пл. Свобода </w:t>
      </w:r>
      <w:r w:rsidRPr="00235ECD">
        <w:rPr>
          <w:rFonts w:ascii="Times New Roman" w:eastAsia="Times New Roman" w:hAnsi="Times New Roman" w:cs="Times New Roman"/>
          <w:b/>
          <w:bCs/>
        </w:rPr>
        <w:t xml:space="preserve">№ </w:t>
      </w:r>
      <w:r w:rsidRPr="00235ECD">
        <w:rPr>
          <w:rFonts w:ascii="Times New Roman" w:eastAsia="Times New Roman" w:hAnsi="Times New Roman" w:cs="Times New Roman"/>
          <w:b/>
          <w:bCs/>
          <w:lang w:val="ru-RU"/>
        </w:rPr>
        <w:t>6</w:t>
      </w:r>
    </w:p>
    <w:p w:rsidR="0051387D" w:rsidRPr="00235ECD" w:rsidRDefault="0051387D" w:rsidP="00741D89">
      <w:pPr>
        <w:jc w:val="center"/>
        <w:rPr>
          <w:rFonts w:ascii="Times New Roman" w:hAnsi="Times New Roman" w:cs="Times New Roman"/>
          <w:b/>
          <w:sz w:val="28"/>
          <w:u w:val="single"/>
        </w:rPr>
      </w:pPr>
      <w:r w:rsidRPr="00235ECD">
        <w:rPr>
          <w:rFonts w:ascii="Times New Roman" w:hAnsi="Times New Roman" w:cs="Times New Roman"/>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Наименование на Участника:</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Седалище по регистрация:</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ЕИК /Булстат номер:</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Точен адрес за кореспонденция:</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18"/>
                <w:szCs w:val="18"/>
              </w:rPr>
            </w:pPr>
            <w:r w:rsidRPr="00235ECD">
              <w:rPr>
                <w:rFonts w:ascii="Times New Roman" w:eastAsia="Times New Roman" w:hAnsi="Times New Roman" w:cs="Times New Roman"/>
                <w:i/>
                <w:iCs/>
                <w:sz w:val="18"/>
                <w:szCs w:val="18"/>
              </w:rPr>
              <w:t>(държава, град, пощенски код, улица, №)</w:t>
            </w: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Телефонен номер:</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Факс номер:</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Лице за контакти:</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lang w:val="en-US"/>
              </w:rPr>
            </w:pPr>
            <w:r w:rsidRPr="00235ECD">
              <w:rPr>
                <w:rFonts w:ascii="Times New Roman" w:eastAsia="Times New Roman" w:hAnsi="Times New Roman" w:cs="Times New Roman"/>
                <w:b/>
                <w:bCs/>
                <w:sz w:val="24"/>
                <w:szCs w:val="24"/>
              </w:rPr>
              <w:t>Е-</w:t>
            </w:r>
            <w:r w:rsidRPr="00235ECD">
              <w:rPr>
                <w:rFonts w:ascii="Times New Roman" w:eastAsia="Times New Roman" w:hAnsi="Times New Roman" w:cs="Times New Roman"/>
                <w:b/>
                <w:bCs/>
                <w:sz w:val="24"/>
                <w:szCs w:val="24"/>
                <w:lang w:val="en-US"/>
              </w:rPr>
              <w:t>mail:</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r w:rsidR="0051387D" w:rsidRPr="00235ECD" w:rsidTr="0051387D">
        <w:tc>
          <w:tcPr>
            <w:tcW w:w="4068" w:type="dxa"/>
          </w:tcPr>
          <w:p w:rsidR="0051387D" w:rsidRPr="00235ECD" w:rsidRDefault="0051387D" w:rsidP="00741D89">
            <w:pPr>
              <w:spacing w:after="0"/>
              <w:jc w:val="both"/>
              <w:rPr>
                <w:rFonts w:ascii="Times New Roman" w:eastAsia="Times New Roman" w:hAnsi="Times New Roman" w:cs="Times New Roman"/>
                <w:b/>
                <w:bCs/>
                <w:sz w:val="24"/>
                <w:szCs w:val="24"/>
              </w:rPr>
            </w:pPr>
            <w:r w:rsidRPr="00235ECD">
              <w:rPr>
                <w:rFonts w:ascii="Times New Roman" w:eastAsia="Times New Roman" w:hAnsi="Times New Roman" w:cs="Times New Roman"/>
                <w:b/>
                <w:bCs/>
                <w:sz w:val="24"/>
                <w:szCs w:val="24"/>
              </w:rPr>
              <w:t>Законен представител (име, длъжност)</w:t>
            </w:r>
          </w:p>
        </w:tc>
        <w:tc>
          <w:tcPr>
            <w:tcW w:w="4608" w:type="dxa"/>
          </w:tcPr>
          <w:p w:rsidR="0051387D" w:rsidRPr="00235ECD" w:rsidRDefault="0051387D" w:rsidP="00741D89">
            <w:pPr>
              <w:spacing w:after="0"/>
              <w:ind w:left="252"/>
              <w:jc w:val="both"/>
              <w:rPr>
                <w:rFonts w:ascii="Times New Roman" w:eastAsia="Times New Roman" w:hAnsi="Times New Roman" w:cs="Times New Roman"/>
                <w:i/>
                <w:iCs/>
                <w:sz w:val="24"/>
                <w:szCs w:val="24"/>
              </w:rPr>
            </w:pPr>
          </w:p>
        </w:tc>
      </w:tr>
    </w:tbl>
    <w:p w:rsidR="0051387D" w:rsidRPr="00235ECD" w:rsidRDefault="0051387D" w:rsidP="00741D89">
      <w:pPr>
        <w:spacing w:after="0"/>
        <w:jc w:val="both"/>
        <w:rPr>
          <w:rFonts w:ascii="Times New Roman" w:eastAsia="Times New Roman" w:hAnsi="Times New Roman" w:cs="Times New Roman"/>
          <w:i/>
          <w:iCs/>
          <w:sz w:val="24"/>
          <w:szCs w:val="24"/>
        </w:rPr>
      </w:pP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Пълномощник /ако е приложимо/: име .................................. ЕГН ...................., съгласно пълномощно, рег. № ............. на Нотариус ............., рег. № ................на Нотариалната камара </w:t>
      </w:r>
    </w:p>
    <w:p w:rsidR="0051387D" w:rsidRPr="00235ECD" w:rsidRDefault="0051387D" w:rsidP="00741D89">
      <w:pPr>
        <w:spacing w:after="0"/>
        <w:rPr>
          <w:rFonts w:ascii="Times New Roman" w:eastAsia="Times New Roman" w:hAnsi="Times New Roman" w:cs="Times New Roman"/>
          <w:b/>
          <w:sz w:val="24"/>
          <w:szCs w:val="24"/>
          <w:lang w:eastAsia="bg-BG"/>
        </w:rPr>
      </w:pP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Банкова сметка:</w:t>
      </w: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val="en-US" w:eastAsia="bg-BG"/>
        </w:rPr>
        <w:t>IBAN</w:t>
      </w:r>
      <w:r w:rsidRPr="00235ECD">
        <w:rPr>
          <w:rFonts w:ascii="Times New Roman" w:eastAsia="Times New Roman" w:hAnsi="Times New Roman" w:cs="Times New Roman"/>
          <w:b/>
          <w:sz w:val="24"/>
          <w:szCs w:val="24"/>
          <w:lang w:eastAsia="bg-BG"/>
        </w:rPr>
        <w:t>: ……………………………………………………………………………….</w:t>
      </w: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val="en-US" w:eastAsia="bg-BG"/>
        </w:rPr>
        <w:t>BIC</w:t>
      </w:r>
      <w:r w:rsidRPr="00235ECD">
        <w:rPr>
          <w:rFonts w:ascii="Times New Roman" w:eastAsia="Times New Roman" w:hAnsi="Times New Roman" w:cs="Times New Roman"/>
          <w:b/>
          <w:sz w:val="24"/>
          <w:szCs w:val="24"/>
          <w:lang w:eastAsia="bg-BG"/>
        </w:rPr>
        <w:t>: …………………………………………………………………………………</w:t>
      </w:r>
    </w:p>
    <w:p w:rsidR="0051387D" w:rsidRPr="00235ECD" w:rsidRDefault="0051387D" w:rsidP="00741D89">
      <w:pPr>
        <w:spacing w:after="0"/>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Титуляр на сметката: …………………………………………………………….</w:t>
      </w:r>
    </w:p>
    <w:p w:rsidR="0051387D" w:rsidRPr="00235ECD" w:rsidRDefault="0051387D" w:rsidP="00741D89">
      <w:pPr>
        <w:spacing w:after="0"/>
        <w:jc w:val="center"/>
        <w:rPr>
          <w:rFonts w:ascii="Times New Roman" w:eastAsia="Times New Roman" w:hAnsi="Times New Roman" w:cs="Times New Roman"/>
          <w:b/>
          <w:bCs/>
          <w:sz w:val="32"/>
          <w:szCs w:val="32"/>
        </w:rPr>
      </w:pPr>
    </w:p>
    <w:p w:rsidR="0051387D" w:rsidRPr="00235ECD" w:rsidRDefault="0051387D" w:rsidP="00741D89">
      <w:pPr>
        <w:spacing w:before="120" w:after="120"/>
        <w:jc w:val="center"/>
        <w:rPr>
          <w:rFonts w:ascii="Times New Roman" w:eastAsia="Times New Roman" w:hAnsi="Times New Roman" w:cs="Times New Roman"/>
          <w:b/>
          <w:bCs/>
          <w:sz w:val="32"/>
          <w:szCs w:val="32"/>
        </w:rPr>
      </w:pPr>
      <w:r w:rsidRPr="00235ECD">
        <w:rPr>
          <w:rFonts w:ascii="Times New Roman" w:eastAsia="Times New Roman" w:hAnsi="Times New Roman" w:cs="Times New Roman"/>
          <w:b/>
          <w:bCs/>
          <w:sz w:val="32"/>
          <w:szCs w:val="32"/>
        </w:rPr>
        <w:t>ОФЕРТА</w:t>
      </w: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51387D"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51387D" w:rsidRPr="00235ECD" w:rsidRDefault="0051387D" w:rsidP="00741D89">
            <w:pPr>
              <w:spacing w:before="120" w:after="120"/>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51387D" w:rsidRPr="00235ECD" w:rsidRDefault="007D7258" w:rsidP="00741D89">
            <w:pPr>
              <w:spacing w:before="120" w:after="120"/>
              <w:jc w:val="both"/>
              <w:rPr>
                <w:rFonts w:ascii="Times New Roman" w:eastAsia="Times New Roman" w:hAnsi="Times New Roman" w:cs="Times New Roman"/>
                <w:b/>
                <w:bCs/>
                <w:lang w:val="en-U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r w:rsidR="0051387D" w:rsidRPr="00235ECD">
              <w:rPr>
                <w:rFonts w:ascii="Times New Roman" w:eastAsia="Times New Roman" w:hAnsi="Times New Roman" w:cs="Times New Roman"/>
                <w:b/>
                <w:bCs/>
              </w:rPr>
              <w:t>.</w:t>
            </w:r>
          </w:p>
        </w:tc>
      </w:tr>
    </w:tbl>
    <w:p w:rsidR="00DF3E4C" w:rsidRPr="00235ECD" w:rsidRDefault="00DF3E4C" w:rsidP="00741D89">
      <w:pPr>
        <w:rPr>
          <w:rFonts w:ascii="Times New Roman" w:hAnsi="Times New Roman" w:cs="Times New Roman"/>
          <w:lang w:val="en-US"/>
        </w:rPr>
      </w:pPr>
    </w:p>
    <w:p w:rsidR="0051387D" w:rsidRPr="00235ECD" w:rsidRDefault="0051387D" w:rsidP="00741D89">
      <w:pPr>
        <w:rPr>
          <w:rFonts w:ascii="Times New Roman" w:hAnsi="Times New Roman" w:cs="Times New Roman"/>
          <w:b/>
          <w:sz w:val="24"/>
        </w:rPr>
      </w:pPr>
      <w:r w:rsidRPr="00235ECD">
        <w:rPr>
          <w:rFonts w:ascii="Times New Roman" w:hAnsi="Times New Roman" w:cs="Times New Roman"/>
          <w:b/>
          <w:sz w:val="24"/>
        </w:rPr>
        <w:t xml:space="preserve">УВАЖАЕМИ </w:t>
      </w:r>
      <w:r w:rsidRPr="00235ECD">
        <w:rPr>
          <w:rFonts w:ascii="Times New Roman" w:hAnsi="Times New Roman" w:cs="Times New Roman"/>
          <w:b/>
          <w:color w:val="000000"/>
          <w:sz w:val="24"/>
        </w:rPr>
        <w:t>ГОСПОЖИ</w:t>
      </w:r>
      <w:r w:rsidRPr="00235ECD">
        <w:rPr>
          <w:rFonts w:ascii="Times New Roman" w:hAnsi="Times New Roman" w:cs="Times New Roman"/>
          <w:b/>
          <w:sz w:val="24"/>
        </w:rPr>
        <w:t xml:space="preserve"> И ГОСПОДА,</w:t>
      </w:r>
    </w:p>
    <w:p w:rsidR="0051387D" w:rsidRPr="00235ECD" w:rsidRDefault="0051387D" w:rsidP="0051387D">
      <w:pPr>
        <w:tabs>
          <w:tab w:val="left" w:pos="709"/>
        </w:tabs>
        <w:spacing w:after="0" w:line="240" w:lineRule="auto"/>
        <w:ind w:right="-2" w:firstLine="540"/>
        <w:jc w:val="both"/>
        <w:rPr>
          <w:rFonts w:ascii="Times New Roman" w:eastAsia="Times New Roman" w:hAnsi="Times New Roman" w:cs="Times New Roman"/>
          <w:sz w:val="24"/>
          <w:szCs w:val="24"/>
          <w:lang w:eastAsia="pl-PL"/>
        </w:rPr>
      </w:pPr>
      <w:r w:rsidRPr="00235ECD">
        <w:rPr>
          <w:rFonts w:ascii="Times New Roman" w:eastAsia="Times New Roman" w:hAnsi="Times New Roman" w:cs="Times New Roman"/>
          <w:sz w:val="24"/>
          <w:szCs w:val="24"/>
          <w:lang w:val="pl-PL" w:eastAsia="pl-PL"/>
        </w:rPr>
        <w:t xml:space="preserve">Декларираме, че сме запознати с </w:t>
      </w:r>
      <w:r w:rsidRPr="00235ECD">
        <w:rPr>
          <w:rFonts w:ascii="Times New Roman" w:eastAsia="Times New Roman" w:hAnsi="Times New Roman" w:cs="Times New Roman"/>
          <w:sz w:val="24"/>
          <w:szCs w:val="24"/>
          <w:lang w:eastAsia="pl-PL"/>
        </w:rPr>
        <w:t xml:space="preserve">документацията, </w:t>
      </w:r>
      <w:r w:rsidRPr="00235ECD">
        <w:rPr>
          <w:rFonts w:ascii="Times New Roman" w:eastAsia="Times New Roman" w:hAnsi="Times New Roman" w:cs="Times New Roman"/>
          <w:sz w:val="24"/>
          <w:szCs w:val="24"/>
          <w:lang w:val="pl-PL" w:eastAsia="pl-PL"/>
        </w:rPr>
        <w:t>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51387D" w:rsidRPr="00235ECD" w:rsidRDefault="0051387D" w:rsidP="0051387D">
      <w:pPr>
        <w:spacing w:after="0" w:line="240" w:lineRule="auto"/>
        <w:ind w:right="-2" w:firstLine="5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Нашата оферта е със срок на валидност </w:t>
      </w:r>
      <w:r w:rsidRPr="00235ECD">
        <w:rPr>
          <w:rFonts w:ascii="Times New Roman" w:eastAsia="Times New Roman" w:hAnsi="Times New Roman" w:cs="Times New Roman"/>
          <w:b/>
          <w:sz w:val="24"/>
          <w:szCs w:val="24"/>
          <w:lang w:eastAsia="bg-BG"/>
        </w:rPr>
        <w:t>180 дни</w:t>
      </w:r>
      <w:r w:rsidRPr="00235ECD">
        <w:rPr>
          <w:rFonts w:ascii="Times New Roman" w:eastAsia="Times New Roman" w:hAnsi="Times New Roman" w:cs="Times New Roman"/>
          <w:sz w:val="24"/>
          <w:szCs w:val="24"/>
          <w:lang w:eastAsia="bg-BG"/>
        </w:rPr>
        <w:t xml:space="preserve"> от датата, която е посочена в обявлението за крайна дата за подаване на офертите.</w:t>
      </w:r>
    </w:p>
    <w:p w:rsidR="0051387D" w:rsidRPr="00235ECD" w:rsidRDefault="0051387D" w:rsidP="0051387D">
      <w:pPr>
        <w:spacing w:after="0" w:line="240" w:lineRule="auto"/>
        <w:ind w:right="-2" w:firstLine="5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51387D" w:rsidRPr="00235ECD" w:rsidRDefault="0051387D" w:rsidP="0051387D">
      <w:pPr>
        <w:spacing w:after="0" w:line="240" w:lineRule="auto"/>
        <w:ind w:right="-311" w:firstLine="720"/>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right="-311" w:firstLine="72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Като неразделна част към настоящата оферта, прилагаме:</w:t>
      </w:r>
    </w:p>
    <w:p w:rsidR="0051387D" w:rsidRPr="00235ECD" w:rsidRDefault="0051387D" w:rsidP="0018584D">
      <w:pPr>
        <w:numPr>
          <w:ilvl w:val="1"/>
          <w:numId w:val="36"/>
        </w:numPr>
        <w:spacing w:after="0" w:line="240" w:lineRule="auto"/>
        <w:ind w:right="-311" w:hanging="58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Списък на документите и информацията, съдържащи се в офертата, подписан от участника;</w:t>
      </w:r>
    </w:p>
    <w:p w:rsidR="0051387D" w:rsidRPr="00235ECD" w:rsidRDefault="0051387D" w:rsidP="0018584D">
      <w:pPr>
        <w:numPr>
          <w:ilvl w:val="1"/>
          <w:numId w:val="36"/>
        </w:numPr>
        <w:spacing w:after="0" w:line="240" w:lineRule="auto"/>
        <w:ind w:right="-311" w:hanging="589"/>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Всички изисквани документи – подписани и подпечатани.</w:t>
      </w:r>
    </w:p>
    <w:p w:rsidR="0051387D" w:rsidRPr="00235ECD" w:rsidRDefault="0051387D" w:rsidP="0051387D">
      <w:pPr>
        <w:spacing w:after="0" w:line="360" w:lineRule="auto"/>
        <w:jc w:val="both"/>
        <w:rPr>
          <w:rFonts w:ascii="Times New Roman" w:eastAsia="Times New Roman" w:hAnsi="Times New Roman" w:cs="Times New Roman"/>
          <w:b/>
          <w:bCs/>
          <w:sz w:val="24"/>
          <w:szCs w:val="24"/>
          <w:u w:val="single"/>
        </w:rPr>
      </w:pPr>
    </w:p>
    <w:p w:rsidR="0051387D" w:rsidRPr="00235ECD" w:rsidRDefault="0051387D" w:rsidP="0051387D">
      <w:pPr>
        <w:spacing w:after="0" w:line="360" w:lineRule="auto"/>
        <w:jc w:val="both"/>
        <w:rPr>
          <w:rFonts w:ascii="Times New Roman" w:eastAsia="Times New Roman" w:hAnsi="Times New Roman" w:cs="Times New Roman"/>
          <w:b/>
          <w:bCs/>
          <w:sz w:val="24"/>
          <w:szCs w:val="24"/>
          <w:u w:val="single"/>
        </w:rPr>
      </w:pPr>
      <w:r w:rsidRPr="00235ECD">
        <w:rPr>
          <w:rFonts w:ascii="Times New Roman" w:eastAsia="Times New Roman" w:hAnsi="Times New Roman" w:cs="Times New Roman"/>
          <w:b/>
          <w:bCs/>
          <w:sz w:val="24"/>
          <w:szCs w:val="24"/>
          <w:u w:val="single"/>
        </w:rPr>
        <w:t>Подпис и печат:</w:t>
      </w:r>
    </w:p>
    <w:tbl>
      <w:tblPr>
        <w:tblW w:w="0" w:type="auto"/>
        <w:tblLook w:val="0000" w:firstRow="0" w:lastRow="0" w:firstColumn="0" w:lastColumn="0" w:noHBand="0" w:noVBand="0"/>
      </w:tblPr>
      <w:tblGrid>
        <w:gridCol w:w="4261"/>
        <w:gridCol w:w="4261"/>
      </w:tblGrid>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Дата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 _________ / 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Име и фамилия</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Длъжност</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Наименование на участника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bl>
    <w:p w:rsidR="001A39F0" w:rsidRPr="00235ECD" w:rsidRDefault="001A39F0" w:rsidP="0051387D">
      <w:pPr>
        <w:rPr>
          <w:rFonts w:ascii="Times New Roman" w:hAnsi="Times New Roman" w:cs="Times New Roman"/>
        </w:rPr>
      </w:pPr>
    </w:p>
    <w:p w:rsidR="001A39F0" w:rsidRPr="00235ECD" w:rsidRDefault="001A39F0">
      <w:pPr>
        <w:rPr>
          <w:rFonts w:ascii="Times New Roman" w:hAnsi="Times New Roman" w:cs="Times New Roman"/>
        </w:rPr>
      </w:pPr>
      <w:r w:rsidRPr="00235ECD">
        <w:rPr>
          <w:rFonts w:ascii="Times New Roman" w:hAnsi="Times New Roman" w:cs="Times New Roman"/>
        </w:rPr>
        <w:br w:type="page"/>
      </w:r>
    </w:p>
    <w:p w:rsidR="0051387D" w:rsidRPr="00235ECD" w:rsidRDefault="0051387D" w:rsidP="00BB1EBF">
      <w:pPr>
        <w:pStyle w:val="3"/>
        <w:jc w:val="right"/>
        <w:rPr>
          <w:rFonts w:ascii="Times New Roman" w:hAnsi="Times New Roman" w:cs="Times New Roman"/>
          <w:i/>
          <w:sz w:val="24"/>
        </w:rPr>
      </w:pPr>
      <w:bookmarkStart w:id="96" w:name="_Toc411322939"/>
      <w:r w:rsidRPr="00235ECD">
        <w:rPr>
          <w:rFonts w:ascii="Times New Roman" w:hAnsi="Times New Roman" w:cs="Times New Roman"/>
          <w:i/>
          <w:sz w:val="24"/>
        </w:rPr>
        <w:lastRenderedPageBreak/>
        <w:t>Образец 2</w:t>
      </w:r>
      <w:bookmarkEnd w:id="96"/>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 xml:space="preserve">До </w:t>
      </w:r>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ОБЩИНА 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rPr>
        <w:t xml:space="preserve">гр. </w:t>
      </w:r>
      <w:r w:rsidRPr="00235ECD">
        <w:rPr>
          <w:rFonts w:ascii="Times New Roman" w:eastAsia="Times New Roman" w:hAnsi="Times New Roman" w:cs="Times New Roman"/>
          <w:b/>
          <w:bCs/>
          <w:lang w:val="ru-RU"/>
        </w:rPr>
        <w:t>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lang w:val="ru-RU"/>
        </w:rPr>
        <w:t xml:space="preserve">пл. Свобода </w:t>
      </w:r>
      <w:r w:rsidRPr="00235ECD">
        <w:rPr>
          <w:rFonts w:ascii="Times New Roman" w:eastAsia="Times New Roman" w:hAnsi="Times New Roman" w:cs="Times New Roman"/>
          <w:b/>
          <w:bCs/>
        </w:rPr>
        <w:t xml:space="preserve">№ </w:t>
      </w:r>
      <w:r w:rsidRPr="00235ECD">
        <w:rPr>
          <w:rFonts w:ascii="Times New Roman" w:eastAsia="Times New Roman" w:hAnsi="Times New Roman" w:cs="Times New Roman"/>
          <w:b/>
          <w:bCs/>
          <w:lang w:val="ru-RU"/>
        </w:rPr>
        <w:t>6</w:t>
      </w:r>
    </w:p>
    <w:p w:rsidR="0051387D" w:rsidRPr="00235ECD" w:rsidRDefault="0051387D" w:rsidP="0051387D">
      <w:pPr>
        <w:jc w:val="right"/>
        <w:rPr>
          <w:rFonts w:ascii="Times New Roman" w:hAnsi="Times New Roman" w:cs="Times New Roman"/>
          <w:b/>
          <w:i/>
          <w:sz w:val="24"/>
        </w:rPr>
      </w:pPr>
    </w:p>
    <w:p w:rsidR="0051387D" w:rsidRPr="00235EC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 xml:space="preserve">Техническо предложение </w:t>
      </w:r>
    </w:p>
    <w:p w:rsidR="0051387D" w:rsidRPr="00235ECD" w:rsidRDefault="001A39F0" w:rsidP="001A39F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НА.........................</w:t>
      </w:r>
    </w:p>
    <w:p w:rsidR="001A39F0" w:rsidRPr="00235ECD" w:rsidRDefault="001A39F0" w:rsidP="001A39F0">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51387D" w:rsidRPr="00235ECD" w:rsidRDefault="0051387D" w:rsidP="0051387D">
      <w:pPr>
        <w:spacing w:after="60" w:line="240" w:lineRule="auto"/>
        <w:ind w:firstLine="7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УВАЖАЕМИ ДАМИ И ГОСПОДА,</w:t>
      </w:r>
    </w:p>
    <w:p w:rsidR="0051387D" w:rsidRPr="00235ECD" w:rsidRDefault="0051387D" w:rsidP="0051387D">
      <w:pPr>
        <w:spacing w:after="60" w:line="240" w:lineRule="auto"/>
        <w:ind w:firstLine="720"/>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235ECD">
        <w:rPr>
          <w:rFonts w:ascii="Times New Roman" w:eastAsia="Times New Roman" w:hAnsi="Times New Roman" w:cs="Times New Roman"/>
          <w:b/>
          <w:sz w:val="24"/>
          <w:szCs w:val="24"/>
          <w:lang w:eastAsia="bg-BG"/>
        </w:rPr>
        <w:t xml:space="preserve">: </w:t>
      </w:r>
    </w:p>
    <w:p w:rsidR="0051387D" w:rsidRPr="00235ECD" w:rsidRDefault="0051387D" w:rsidP="0051387D">
      <w:pPr>
        <w:spacing w:after="0" w:line="240" w:lineRule="auto"/>
        <w:jc w:val="center"/>
        <w:rPr>
          <w:rFonts w:ascii="Times New Roman" w:eastAsia="Times New Roman" w:hAnsi="Times New Roman" w:cs="Times New Roman"/>
          <w:b/>
          <w:sz w:val="24"/>
          <w:szCs w:val="24"/>
          <w:u w:val="single"/>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51387D"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51387D" w:rsidRPr="00235ECD" w:rsidRDefault="0051387D" w:rsidP="0051387D">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51387D" w:rsidRPr="00235ECD" w:rsidRDefault="007D7258" w:rsidP="001A39F0">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1A39F0">
      <w:pPr>
        <w:spacing w:after="0" w:line="360" w:lineRule="auto"/>
        <w:jc w:val="both"/>
        <w:rPr>
          <w:rFonts w:ascii="Times New Roman" w:eastAsia="Times New Roman" w:hAnsi="Times New Roman" w:cs="Times New Roman"/>
          <w:lang w:eastAsia="bg-BG"/>
        </w:rPr>
      </w:pPr>
    </w:p>
    <w:p w:rsidR="00736D3B" w:rsidRPr="00235ECD" w:rsidRDefault="0051387D" w:rsidP="00D34285">
      <w:pPr>
        <w:spacing w:after="0" w:line="240" w:lineRule="auto"/>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Срок за изпълнение предмета на обществената поръчка</w:t>
      </w:r>
      <w:r w:rsidR="00736D3B" w:rsidRPr="00235ECD">
        <w:rPr>
          <w:rFonts w:ascii="Times New Roman" w:eastAsia="Times New Roman" w:hAnsi="Times New Roman" w:cs="Times New Roman"/>
          <w:b/>
          <w:sz w:val="24"/>
          <w:szCs w:val="24"/>
          <w:lang w:eastAsia="bg-BG"/>
        </w:rPr>
        <w:t>:</w:t>
      </w:r>
      <w:r w:rsidR="007D7258" w:rsidRPr="00235ECD">
        <w:rPr>
          <w:rFonts w:ascii="Times New Roman" w:eastAsia="Times New Roman" w:hAnsi="Times New Roman" w:cs="Times New Roman"/>
          <w:sz w:val="24"/>
          <w:szCs w:val="24"/>
          <w:lang w:eastAsia="bg-BG"/>
        </w:rPr>
        <w:t>…………………………………………………………………………………………………</w:t>
      </w:r>
    </w:p>
    <w:p w:rsidR="0051387D" w:rsidRPr="00235ECD" w:rsidRDefault="0051387D" w:rsidP="0051387D">
      <w:pPr>
        <w:spacing w:after="0" w:line="240" w:lineRule="auto"/>
        <w:ind w:firstLine="72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 xml:space="preserve">Декларираме, че </w:t>
      </w:r>
      <w:r w:rsidRPr="00235ECD">
        <w:rPr>
          <w:rFonts w:ascii="Times New Roman" w:eastAsia="Times New Roman" w:hAnsi="Times New Roman" w:cs="Times New Roman"/>
          <w:sz w:val="24"/>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законоустановения срок. </w:t>
      </w:r>
    </w:p>
    <w:p w:rsidR="0051387D" w:rsidRPr="00235ECD" w:rsidRDefault="0051387D" w:rsidP="0051387D">
      <w:pPr>
        <w:spacing w:after="0" w:line="240" w:lineRule="auto"/>
        <w:ind w:firstLine="7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Валидността на нашето предложение да бъде </w:t>
      </w:r>
      <w:r w:rsidRPr="00235ECD">
        <w:rPr>
          <w:rFonts w:ascii="Times New Roman" w:eastAsia="Times New Roman" w:hAnsi="Times New Roman" w:cs="Times New Roman"/>
          <w:b/>
          <w:sz w:val="24"/>
          <w:szCs w:val="24"/>
          <w:lang w:eastAsia="bg-BG"/>
        </w:rPr>
        <w:t>180 дни</w:t>
      </w:r>
      <w:r w:rsidRPr="00235ECD">
        <w:rPr>
          <w:rFonts w:ascii="Times New Roman" w:eastAsia="Times New Roman" w:hAnsi="Times New Roman" w:cs="Times New Roman"/>
          <w:sz w:val="24"/>
          <w:szCs w:val="24"/>
          <w:lang w:eastAsia="bg-BG"/>
        </w:rPr>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51387D" w:rsidRPr="00235ECD" w:rsidRDefault="0051387D" w:rsidP="0051387D">
      <w:pPr>
        <w:spacing w:after="0" w:line="240" w:lineRule="auto"/>
        <w:ind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rPr>
          <w:rFonts w:ascii="Times New Roman" w:eastAsia="Times New Roman" w:hAnsi="Times New Roman" w:cs="Times New Roman"/>
          <w:sz w:val="24"/>
          <w:szCs w:val="20"/>
          <w:lang w:eastAsia="bg-BG"/>
        </w:rPr>
      </w:pPr>
      <w:r w:rsidRPr="00235ECD">
        <w:rPr>
          <w:rFonts w:ascii="Times New Roman" w:eastAsia="Times New Roman" w:hAnsi="Times New Roman" w:cs="Times New Roman"/>
          <w:sz w:val="24"/>
          <w:szCs w:val="20"/>
          <w:lang w:eastAsia="bg-BG"/>
        </w:rPr>
        <w:t>Дата…………………..</w:t>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r w:rsidRPr="00235ECD">
        <w:rPr>
          <w:rFonts w:ascii="Times New Roman" w:eastAsia="Times New Roman" w:hAnsi="Times New Roman" w:cs="Times New Roman"/>
          <w:sz w:val="24"/>
          <w:szCs w:val="20"/>
          <w:lang w:eastAsia="bg-BG"/>
        </w:rPr>
        <w:tab/>
      </w:r>
    </w:p>
    <w:p w:rsidR="0051387D" w:rsidRPr="00235ECD" w:rsidRDefault="0051387D" w:rsidP="0051387D">
      <w:pPr>
        <w:spacing w:after="0" w:line="360" w:lineRule="auto"/>
        <w:ind w:left="2832" w:firstLine="708"/>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__________________________ (име и фамилия)</w:t>
      </w:r>
    </w:p>
    <w:p w:rsidR="0051387D" w:rsidRPr="00235ECD" w:rsidRDefault="001A39F0" w:rsidP="0051387D">
      <w:pPr>
        <w:spacing w:after="0" w:line="360" w:lineRule="auto"/>
        <w:rPr>
          <w:rFonts w:ascii="Times New Roman" w:eastAsia="Times New Roman" w:hAnsi="Times New Roman" w:cs="Times New Roman"/>
          <w:b/>
          <w:color w:val="000000"/>
          <w:sz w:val="24"/>
          <w:szCs w:val="24"/>
          <w:u w:val="single"/>
          <w:lang w:eastAsia="bg-BG"/>
        </w:rPr>
      </w:pP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0051387D" w:rsidRPr="00235ECD">
        <w:rPr>
          <w:rFonts w:ascii="Times New Roman" w:eastAsia="Times New Roman" w:hAnsi="Times New Roman" w:cs="Times New Roman"/>
          <w:sz w:val="24"/>
          <w:szCs w:val="24"/>
          <w:lang w:eastAsia="bg-BG"/>
        </w:rPr>
        <w:t>(длъжност на представляващия участника)</w:t>
      </w:r>
    </w:p>
    <w:p w:rsidR="0051387D" w:rsidRPr="00235ECD" w:rsidRDefault="0051387D" w:rsidP="0051387D">
      <w:pPr>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b/>
          <w:sz w:val="24"/>
          <w:szCs w:val="24"/>
          <w:lang w:eastAsia="bg-BG"/>
        </w:rPr>
        <w:t xml:space="preserve">ПРИЛОЖЕНИЕ: </w:t>
      </w:r>
      <w:r w:rsidRPr="00235ECD">
        <w:rPr>
          <w:rFonts w:ascii="Times New Roman" w:eastAsia="Times New Roman" w:hAnsi="Times New Roman" w:cs="Times New Roman"/>
          <w:i/>
          <w:sz w:val="24"/>
          <w:szCs w:val="24"/>
          <w:lang w:eastAsia="bg-BG"/>
        </w:rPr>
        <w:t>Декларация по чл.33, ал.4 от Закона за обществените поръчки /ЗОП/. Декларацията се прилага в случаите, когато това е приложимо.</w:t>
      </w:r>
    </w:p>
    <w:p w:rsidR="007D7258" w:rsidRPr="00235ECD" w:rsidRDefault="007D7258">
      <w:pPr>
        <w:rPr>
          <w:rFonts w:ascii="Times New Roman" w:hAnsi="Times New Roman" w:cs="Times New Roman"/>
          <w:b/>
          <w:i/>
          <w:sz w:val="24"/>
        </w:rPr>
      </w:pPr>
      <w:r w:rsidRPr="00235ECD">
        <w:rPr>
          <w:rFonts w:ascii="Times New Roman" w:hAnsi="Times New Roman" w:cs="Times New Roman"/>
          <w:b/>
          <w:i/>
          <w:sz w:val="24"/>
        </w:rPr>
        <w:br w:type="page"/>
      </w:r>
    </w:p>
    <w:p w:rsidR="0051387D" w:rsidRPr="00235ECD" w:rsidRDefault="0051387D" w:rsidP="00BB1EBF">
      <w:pPr>
        <w:pStyle w:val="3"/>
        <w:jc w:val="right"/>
        <w:rPr>
          <w:rFonts w:ascii="Times New Roman" w:hAnsi="Times New Roman" w:cs="Times New Roman"/>
          <w:i/>
          <w:sz w:val="24"/>
        </w:rPr>
      </w:pPr>
      <w:bookmarkStart w:id="97" w:name="_Toc411322940"/>
      <w:r w:rsidRPr="00235ECD">
        <w:rPr>
          <w:rFonts w:ascii="Times New Roman" w:hAnsi="Times New Roman" w:cs="Times New Roman"/>
          <w:i/>
          <w:sz w:val="24"/>
        </w:rPr>
        <w:lastRenderedPageBreak/>
        <w:t>Образец 3</w:t>
      </w:r>
      <w:bookmarkEnd w:id="97"/>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 xml:space="preserve">До </w:t>
      </w:r>
    </w:p>
    <w:p w:rsidR="0051387D" w:rsidRPr="00235ECD" w:rsidRDefault="0051387D" w:rsidP="0051387D">
      <w:pPr>
        <w:spacing w:after="0" w:line="240" w:lineRule="auto"/>
        <w:rPr>
          <w:rFonts w:ascii="Times New Roman" w:eastAsia="Times New Roman" w:hAnsi="Times New Roman" w:cs="Times New Roman"/>
          <w:b/>
          <w:bCs/>
        </w:rPr>
      </w:pPr>
      <w:r w:rsidRPr="00235ECD">
        <w:rPr>
          <w:rFonts w:ascii="Times New Roman" w:eastAsia="Times New Roman" w:hAnsi="Times New Roman" w:cs="Times New Roman"/>
          <w:b/>
          <w:bCs/>
        </w:rPr>
        <w:t>ОБЩИНА 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rPr>
        <w:t xml:space="preserve">гр. </w:t>
      </w:r>
      <w:r w:rsidRPr="00235ECD">
        <w:rPr>
          <w:rFonts w:ascii="Times New Roman" w:eastAsia="Times New Roman" w:hAnsi="Times New Roman" w:cs="Times New Roman"/>
          <w:b/>
          <w:bCs/>
          <w:lang w:val="ru-RU"/>
        </w:rPr>
        <w:t>Русе</w:t>
      </w:r>
    </w:p>
    <w:p w:rsidR="0051387D" w:rsidRPr="00235ECD" w:rsidRDefault="0051387D" w:rsidP="0051387D">
      <w:pPr>
        <w:spacing w:after="0" w:line="240" w:lineRule="auto"/>
        <w:rPr>
          <w:rFonts w:ascii="Times New Roman" w:eastAsia="Times New Roman" w:hAnsi="Times New Roman" w:cs="Times New Roman"/>
          <w:b/>
          <w:bCs/>
          <w:lang w:val="ru-RU"/>
        </w:rPr>
      </w:pPr>
      <w:r w:rsidRPr="00235ECD">
        <w:rPr>
          <w:rFonts w:ascii="Times New Roman" w:eastAsia="Times New Roman" w:hAnsi="Times New Roman" w:cs="Times New Roman"/>
          <w:b/>
          <w:bCs/>
          <w:lang w:val="ru-RU"/>
        </w:rPr>
        <w:t xml:space="preserve">пл. Свобода </w:t>
      </w:r>
      <w:r w:rsidRPr="00235ECD">
        <w:rPr>
          <w:rFonts w:ascii="Times New Roman" w:eastAsia="Times New Roman" w:hAnsi="Times New Roman" w:cs="Times New Roman"/>
          <w:b/>
          <w:bCs/>
        </w:rPr>
        <w:t xml:space="preserve">№ </w:t>
      </w:r>
      <w:r w:rsidRPr="00235ECD">
        <w:rPr>
          <w:rFonts w:ascii="Times New Roman" w:eastAsia="Times New Roman" w:hAnsi="Times New Roman" w:cs="Times New Roman"/>
          <w:b/>
          <w:bCs/>
          <w:lang w:val="ru-RU"/>
        </w:rPr>
        <w:t>6</w:t>
      </w:r>
    </w:p>
    <w:p w:rsidR="0051387D" w:rsidRPr="00235EC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Ценово предложение</w:t>
      </w:r>
      <w:r w:rsidR="00250090">
        <w:rPr>
          <w:rFonts w:ascii="Times New Roman" w:eastAsia="Times New Roman" w:hAnsi="Times New Roman" w:cs="Times New Roman"/>
          <w:b/>
          <w:noProof/>
          <w:sz w:val="24"/>
          <w:szCs w:val="24"/>
          <w:lang w:eastAsia="bg-BG"/>
        </w:rPr>
        <w:pict>
          <v:line id="Straight Connector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" o:allowincell="f"/>
        </w:pict>
      </w:r>
    </w:p>
    <w:p w:rsidR="0051387D" w:rsidRPr="00235ECD" w:rsidRDefault="0051387D" w:rsidP="0051387D">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35ECD">
        <w:rPr>
          <w:rFonts w:ascii="Times New Roman" w:eastAsia="Times New Roman" w:hAnsi="Times New Roman" w:cs="Times New Roman"/>
          <w:b/>
          <w:caps/>
          <w:color w:val="000000"/>
          <w:position w:val="8"/>
          <w:sz w:val="24"/>
          <w:szCs w:val="24"/>
          <w:lang w:eastAsia="bg-BG"/>
        </w:rPr>
        <w:t>НА.........................</w:t>
      </w:r>
    </w:p>
    <w:p w:rsidR="0051387D" w:rsidRPr="00235ECD" w:rsidRDefault="0051387D" w:rsidP="0051387D">
      <w:pPr>
        <w:spacing w:after="60" w:line="240" w:lineRule="auto"/>
        <w:jc w:val="both"/>
        <w:rPr>
          <w:rFonts w:ascii="Times New Roman" w:eastAsia="Times New Roman" w:hAnsi="Times New Roman" w:cs="Times New Roman"/>
          <w:b/>
          <w:sz w:val="24"/>
          <w:szCs w:val="24"/>
          <w:lang w:eastAsia="bg-BG"/>
        </w:rPr>
      </w:pPr>
    </w:p>
    <w:p w:rsidR="0051387D" w:rsidRPr="00235ECD" w:rsidRDefault="0051387D" w:rsidP="0051387D">
      <w:pPr>
        <w:spacing w:after="60" w:line="240" w:lineRule="auto"/>
        <w:ind w:firstLine="7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УВАЖАЕМИ ДАМИ И ГОСПОДА,</w:t>
      </w: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След запознаване с документацията за участие в открита процедура за възлагане на обществена поръчка по реда на ЗОП с предмет</w:t>
      </w:r>
      <w:r w:rsidRPr="00235ECD">
        <w:rPr>
          <w:rFonts w:ascii="Times New Roman" w:eastAsia="Times New Roman" w:hAnsi="Times New Roman" w:cs="Times New Roman"/>
          <w:b/>
          <w:sz w:val="24"/>
          <w:szCs w:val="24"/>
          <w:lang w:eastAsia="bg-BG"/>
        </w:rPr>
        <w:t xml:space="preserve">: </w:t>
      </w:r>
    </w:p>
    <w:p w:rsidR="0051387D" w:rsidRPr="00235ECD" w:rsidRDefault="0051387D" w:rsidP="0051387D">
      <w:pPr>
        <w:spacing w:after="0" w:line="240" w:lineRule="auto"/>
        <w:jc w:val="center"/>
        <w:rPr>
          <w:rFonts w:ascii="Times New Roman" w:eastAsia="Times New Roman" w:hAnsi="Times New Roman" w:cs="Times New Roman"/>
          <w:b/>
          <w:sz w:val="24"/>
          <w:szCs w:val="24"/>
          <w:u w:val="single"/>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51387D"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51387D" w:rsidRPr="00235ECD" w:rsidRDefault="0051387D" w:rsidP="0051387D">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51387D" w:rsidRPr="00235ECD" w:rsidRDefault="007D7258" w:rsidP="001A39F0">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1A39F0" w:rsidRPr="00235ECD" w:rsidRDefault="001A39F0" w:rsidP="0051387D">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bg-BG"/>
        </w:rPr>
      </w:pPr>
    </w:p>
    <w:p w:rsidR="0051387D" w:rsidRPr="00235ECD" w:rsidRDefault="0051387D"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lang w:eastAsia="bg-BG"/>
        </w:rPr>
        <w:t>Предлагаме следната обща цена за изпълнение предмета на поръчката……………………………………………………………………………….</w:t>
      </w:r>
      <w:r w:rsidR="001A39F0" w:rsidRPr="00235ECD">
        <w:rPr>
          <w:rFonts w:ascii="Times New Roman" w:eastAsia="Times New Roman" w:hAnsi="Times New Roman" w:cs="Times New Roman"/>
          <w:b/>
          <w:sz w:val="24"/>
          <w:szCs w:val="24"/>
          <w:lang w:eastAsia="bg-BG"/>
        </w:rPr>
        <w:t xml:space="preserve">, </w:t>
      </w:r>
      <w:r w:rsidR="001A39F0" w:rsidRPr="00235ECD">
        <w:rPr>
          <w:rFonts w:ascii="Times New Roman" w:eastAsia="Times New Roman" w:hAnsi="Times New Roman" w:cs="Times New Roman"/>
          <w:sz w:val="24"/>
          <w:szCs w:val="24"/>
          <w:lang w:eastAsia="bg-BG"/>
        </w:rPr>
        <w:t>която се формира на база предлаганата цена за изпълнение по дейности, както следва:</w:t>
      </w:r>
    </w:p>
    <w:p w:rsidR="007D7258" w:rsidRPr="00235ECD" w:rsidRDefault="007D7258" w:rsidP="005138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51387D" w:rsidRPr="00235EC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51387D" w:rsidRPr="00235ECD" w:rsidRDefault="0051387D" w:rsidP="0051387D">
      <w:pPr>
        <w:autoSpaceDE w:val="0"/>
        <w:autoSpaceDN w:val="0"/>
        <w:adjustRightInd w:val="0"/>
        <w:spacing w:after="0" w:line="240" w:lineRule="auto"/>
        <w:ind w:right="-290"/>
        <w:jc w:val="both"/>
        <w:rPr>
          <w:rFonts w:ascii="Times New Roman" w:eastAsia="Times New Roman" w:hAnsi="Times New Roman" w:cs="Times New Roman"/>
          <w:b/>
          <w:bCs/>
          <w:sz w:val="24"/>
          <w:szCs w:val="24"/>
          <w:lang w:eastAsia="bg-BG"/>
        </w:rPr>
      </w:pPr>
    </w:p>
    <w:p w:rsidR="0051387D" w:rsidRPr="00235ECD" w:rsidRDefault="0051387D" w:rsidP="0018584D">
      <w:pPr>
        <w:numPr>
          <w:ilvl w:val="0"/>
          <w:numId w:val="37"/>
        </w:numPr>
        <w:autoSpaceDE w:val="0"/>
        <w:autoSpaceDN w:val="0"/>
        <w:adjustRightInd w:val="0"/>
        <w:spacing w:after="0" w:line="240" w:lineRule="auto"/>
        <w:ind w:right="-290"/>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Плащането на Цената за изпълнение на договора се извършва при условията и по реда на проекта на договор.</w:t>
      </w:r>
    </w:p>
    <w:p w:rsidR="0051387D" w:rsidRPr="00235ECD" w:rsidRDefault="0051387D" w:rsidP="0051387D">
      <w:pPr>
        <w:spacing w:after="0" w:line="240" w:lineRule="auto"/>
        <w:ind w:right="-338"/>
        <w:jc w:val="both"/>
        <w:rPr>
          <w:rFonts w:ascii="Times New Roman" w:eastAsia="Times New Roman" w:hAnsi="Times New Roman" w:cs="Times New Roman"/>
          <w:b/>
          <w:bCs/>
          <w:sz w:val="24"/>
          <w:szCs w:val="24"/>
          <w:lang w:eastAsia="bg-BG"/>
        </w:rPr>
      </w:pPr>
    </w:p>
    <w:p w:rsidR="0051387D" w:rsidRPr="00235EC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51387D" w:rsidRPr="00235ECD" w:rsidRDefault="0051387D" w:rsidP="0018584D">
      <w:pPr>
        <w:numPr>
          <w:ilvl w:val="0"/>
          <w:numId w:val="37"/>
        </w:numPr>
        <w:spacing w:after="0" w:line="240" w:lineRule="auto"/>
        <w:ind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Ние се задължаваме, ако нашата оферта бъде приета, да изпълним предмета на договора, съгласно сроковете и условията залегнали в договора.</w:t>
      </w:r>
    </w:p>
    <w:p w:rsidR="0051387D" w:rsidRPr="00235EC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235ECD" w:rsidRDefault="007D7258" w:rsidP="0051387D">
      <w:pPr>
        <w:spacing w:after="0" w:line="240" w:lineRule="auto"/>
        <w:ind w:left="720" w:right="-338"/>
        <w:contextualSpacing/>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Приложение:</w:t>
      </w:r>
      <w:r w:rsidRPr="00235ECD">
        <w:rPr>
          <w:rFonts w:ascii="Times New Roman" w:eastAsia="Times New Roman" w:hAnsi="Times New Roman" w:cs="Times New Roman"/>
          <w:sz w:val="24"/>
          <w:szCs w:val="24"/>
          <w:lang w:eastAsia="bg-BG"/>
        </w:rPr>
        <w:t>Количествено-ст</w:t>
      </w:r>
      <w:r w:rsidR="000448E7" w:rsidRPr="00235ECD">
        <w:rPr>
          <w:rFonts w:ascii="Times New Roman" w:eastAsia="Times New Roman" w:hAnsi="Times New Roman" w:cs="Times New Roman"/>
          <w:sz w:val="24"/>
          <w:szCs w:val="24"/>
          <w:lang w:eastAsia="bg-BG"/>
        </w:rPr>
        <w:t>ойностна сметка за видовете СМР на хартиен и електронен носител.</w:t>
      </w:r>
    </w:p>
    <w:p w:rsidR="0051387D" w:rsidRPr="00235ECD" w:rsidRDefault="0051387D" w:rsidP="0051387D">
      <w:pPr>
        <w:spacing w:after="0" w:line="240" w:lineRule="auto"/>
        <w:ind w:left="720" w:right="-338"/>
        <w:contextualSpacing/>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bCs/>
          <w:sz w:val="24"/>
          <w:szCs w:val="24"/>
          <w:u w:val="single"/>
        </w:rPr>
        <w:t>Подпис и печат:</w:t>
      </w:r>
      <w:r w:rsidRPr="00235ECD">
        <w:rPr>
          <w:rFonts w:ascii="Times New Roman" w:eastAsia="Times New Roman" w:hAnsi="Times New Roman" w:cs="Times New Roman"/>
          <w:sz w:val="24"/>
          <w:szCs w:val="24"/>
          <w:lang w:eastAsia="bg-BG"/>
        </w:rPr>
        <w:t xml:space="preserve"> . </w:t>
      </w:r>
    </w:p>
    <w:p w:rsidR="0051387D" w:rsidRPr="00235ECD" w:rsidRDefault="0051387D" w:rsidP="0051387D">
      <w:pPr>
        <w:spacing w:after="0" w:line="360" w:lineRule="auto"/>
        <w:jc w:val="both"/>
        <w:rPr>
          <w:rFonts w:ascii="Times New Roman" w:eastAsia="Times New Roman" w:hAnsi="Times New Roman" w:cs="Times New Roman"/>
          <w:b/>
          <w:bCs/>
          <w:sz w:val="24"/>
          <w:szCs w:val="24"/>
          <w:u w:val="single"/>
        </w:rPr>
      </w:pPr>
    </w:p>
    <w:tbl>
      <w:tblPr>
        <w:tblW w:w="0" w:type="auto"/>
        <w:tblLook w:val="0000" w:firstRow="0" w:lastRow="0" w:firstColumn="0" w:lastColumn="0" w:noHBand="0" w:noVBand="0"/>
      </w:tblPr>
      <w:tblGrid>
        <w:gridCol w:w="4261"/>
        <w:gridCol w:w="4261"/>
      </w:tblGrid>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Дата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 _________ / 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Име и фамилия</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Длъжност</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Наименование на участника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bl>
    <w:p w:rsidR="0051387D" w:rsidRPr="00235ECD" w:rsidRDefault="0051387D" w:rsidP="00BB1EBF">
      <w:pPr>
        <w:pStyle w:val="3"/>
        <w:jc w:val="right"/>
        <w:rPr>
          <w:rFonts w:ascii="Times New Roman" w:hAnsi="Times New Roman" w:cs="Times New Roman"/>
          <w:i/>
          <w:sz w:val="24"/>
        </w:rPr>
      </w:pPr>
      <w:bookmarkStart w:id="98" w:name="_Toc411322941"/>
      <w:r w:rsidRPr="00235ECD">
        <w:rPr>
          <w:rFonts w:ascii="Times New Roman" w:hAnsi="Times New Roman" w:cs="Times New Roman"/>
          <w:i/>
          <w:sz w:val="24"/>
        </w:rPr>
        <w:lastRenderedPageBreak/>
        <w:t>Образец 4</w:t>
      </w:r>
      <w:bookmarkEnd w:id="98"/>
    </w:p>
    <w:p w:rsidR="0051387D" w:rsidRPr="00235ECD" w:rsidRDefault="0051387D" w:rsidP="0051387D">
      <w:pPr>
        <w:spacing w:after="0" w:line="240" w:lineRule="auto"/>
        <w:ind w:right="-338"/>
        <w:jc w:val="right"/>
        <w:rPr>
          <w:rFonts w:ascii="Times New Roman" w:hAnsi="Times New Roman" w:cs="Times New Roman"/>
          <w:b/>
          <w:i/>
          <w:sz w:val="24"/>
        </w:rPr>
      </w:pP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Д Е К Л А Р А Ц И Я </w:t>
      </w: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по чл. 47, ал. 9 от Закона за обществените поръчки</w:t>
      </w:r>
    </w:p>
    <w:p w:rsidR="0051387D" w:rsidRPr="00235ECD" w:rsidRDefault="0051387D" w:rsidP="0051387D">
      <w:pPr>
        <w:tabs>
          <w:tab w:val="left" w:pos="900"/>
        </w:tabs>
        <w:spacing w:after="0" w:line="240" w:lineRule="auto"/>
        <w:ind w:left="-360" w:right="-180" w:firstLine="720"/>
        <w:rPr>
          <w:rFonts w:ascii="Times New Roman" w:eastAsia="Times New Roman" w:hAnsi="Times New Roman" w:cs="Times New Roman"/>
          <w:sz w:val="24"/>
          <w:szCs w:val="24"/>
          <w:lang w:eastAsia="bg-BG"/>
        </w:rPr>
      </w:pPr>
    </w:p>
    <w:p w:rsidR="0051387D" w:rsidRPr="00235ECD" w:rsidRDefault="0051387D" w:rsidP="0051387D">
      <w:pPr>
        <w:tabs>
          <w:tab w:val="left" w:pos="900"/>
        </w:tabs>
        <w:spacing w:after="0" w:line="240" w:lineRule="auto"/>
        <w:ind w:right="-311"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p>
    <w:p w:rsidR="0051387D" w:rsidRPr="00235ECD" w:rsidRDefault="0051387D" w:rsidP="0051387D">
      <w:pPr>
        <w:spacing w:after="0" w:line="240" w:lineRule="auto"/>
        <w:jc w:val="center"/>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наименованието на участника)</w:t>
      </w:r>
      <w:r w:rsidRPr="00235EC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51387D" w:rsidRPr="00235ECD" w:rsidRDefault="0051387D" w:rsidP="0051387D">
      <w:pPr>
        <w:spacing w:after="0" w:line="240" w:lineRule="auto"/>
        <w:ind w:right="-311"/>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092CFC" w:rsidRPr="00235ECD" w:rsidTr="008F14CE">
        <w:tc>
          <w:tcPr>
            <w:tcW w:w="1484" w:type="pct"/>
            <w:tcBorders>
              <w:top w:val="single" w:sz="4" w:space="0" w:color="auto"/>
              <w:left w:val="single" w:sz="4" w:space="0" w:color="auto"/>
              <w:bottom w:val="single" w:sz="4" w:space="0" w:color="auto"/>
              <w:right w:val="single" w:sz="4" w:space="0" w:color="auto"/>
            </w:tcBorders>
            <w:vAlign w:val="center"/>
          </w:tcPr>
          <w:p w:rsidR="00092CFC" w:rsidRPr="00235ECD" w:rsidRDefault="00092CFC"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092CFC" w:rsidRPr="00235ECD" w:rsidRDefault="005C1617"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p>
    <w:p w:rsidR="0051387D" w:rsidRPr="00235ECD" w:rsidRDefault="0051387D" w:rsidP="0051387D">
      <w:pPr>
        <w:tabs>
          <w:tab w:val="left" w:pos="900"/>
        </w:tabs>
        <w:spacing w:before="120" w:after="120" w:line="240" w:lineRule="auto"/>
        <w:ind w:right="-311"/>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9919F0">
      <w:pPr>
        <w:autoSpaceDE w:val="0"/>
        <w:autoSpaceDN w:val="0"/>
        <w:adjustRightInd w:val="0"/>
        <w:spacing w:after="0" w:line="240" w:lineRule="auto"/>
        <w:ind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1. Не съм осъден/а с влязла в сила присъда /съм реабилитиран/а , за:</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а) престъпление против финансовата, данъчната или осигурителната система,</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включително изпиране на пари, по чл. 253 - 260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б) подкуп по чл. 301 - 307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в) участие в организирана престъпна група по чл. 321 и 321а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г) престъпление против собствеността по чл. 194 - 217 от Наказателния кодекс;</w:t>
      </w:r>
    </w:p>
    <w:p w:rsidR="0051387D" w:rsidRPr="00235ECD" w:rsidRDefault="0051387D" w:rsidP="009919F0">
      <w:pPr>
        <w:autoSpaceDE w:val="0"/>
        <w:autoSpaceDN w:val="0"/>
        <w:adjustRightInd w:val="0"/>
        <w:spacing w:after="0" w:line="240" w:lineRule="auto"/>
        <w:ind w:left="360"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 престъпление против стопанството по чл. 219 - 252 от Наказателния кодекс;</w:t>
      </w: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2. Не съм лишен от правото да упражнявам определена професия или дейност, пряко свързана с предмета на настоящата обществена поръчка,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3. Не съм осъден с влязла в сила присъда, /съм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p>
    <w:p w:rsidR="0051387D" w:rsidRPr="00235ECD" w:rsidRDefault="0051387D" w:rsidP="009919F0">
      <w:pPr>
        <w:autoSpaceDE w:val="0"/>
        <w:autoSpaceDN w:val="0"/>
        <w:adjustRightInd w:val="0"/>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1387D" w:rsidRPr="00235ECD" w:rsidRDefault="0051387D" w:rsidP="009919F0">
      <w:pPr>
        <w:spacing w:after="0" w:line="240" w:lineRule="auto"/>
        <w:ind w:left="567" w:right="-284"/>
        <w:jc w:val="both"/>
        <w:rPr>
          <w:rFonts w:ascii="Times New Roman" w:eastAsia="Times New Roman" w:hAnsi="Times New Roman" w:cs="Times New Roman"/>
          <w:sz w:val="24"/>
          <w:szCs w:val="24"/>
          <w:lang w:eastAsia="bg-BG"/>
        </w:rPr>
      </w:pPr>
    </w:p>
    <w:p w:rsidR="0051387D" w:rsidRPr="00235ECD" w:rsidRDefault="0051387D" w:rsidP="009919F0">
      <w:pPr>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5. Не съм свързано лице с възложителя или със служители на ръководна длъжност в  неговата организация.</w:t>
      </w:r>
    </w:p>
    <w:p w:rsidR="0051387D" w:rsidRPr="00235ECD" w:rsidRDefault="0051387D" w:rsidP="009919F0">
      <w:pPr>
        <w:autoSpaceDE w:val="0"/>
        <w:autoSpaceDN w:val="0"/>
        <w:adjustRightInd w:val="0"/>
        <w:spacing w:after="0" w:line="240" w:lineRule="auto"/>
        <w:ind w:left="360" w:right="-284" w:firstLine="1004"/>
        <w:jc w:val="both"/>
        <w:rPr>
          <w:rFonts w:ascii="Times New Roman" w:eastAsia="Times New Roman" w:hAnsi="Times New Roman" w:cs="Times New Roman"/>
          <w:sz w:val="24"/>
          <w:szCs w:val="24"/>
          <w:lang w:eastAsia="bg-BG"/>
        </w:rPr>
      </w:pPr>
    </w:p>
    <w:p w:rsidR="0051387D" w:rsidRPr="00235ECD" w:rsidRDefault="0051387D" w:rsidP="009919F0">
      <w:pPr>
        <w:tabs>
          <w:tab w:val="left" w:pos="900"/>
        </w:tabs>
        <w:spacing w:after="0" w:line="240" w:lineRule="auto"/>
        <w:ind w:left="360" w:right="-284"/>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6. Представляваният от мен участник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 xml:space="preserve"> (посочете името на участника)</w:t>
      </w:r>
      <w:r w:rsidRPr="00235ECD">
        <w:rPr>
          <w:rFonts w:ascii="Times New Roman" w:eastAsia="Times New Roman" w:hAnsi="Times New Roman" w:cs="Times New Roman"/>
          <w:sz w:val="24"/>
          <w:szCs w:val="24"/>
          <w:lang w:eastAsia="bg-BG"/>
        </w:rPr>
        <w:t xml:space="preserve"> :</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lastRenderedPageBreak/>
        <w:t>не е обявен в несъстоятелност;</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не е в производство по ликвидация и не се намира в подобна процедура съгласно националните закони и подзаконови актове;</w:t>
      </w:r>
    </w:p>
    <w:p w:rsidR="0051387D" w:rsidRPr="00235ECD" w:rsidRDefault="0051387D" w:rsidP="009919F0">
      <w:pPr>
        <w:numPr>
          <w:ilvl w:val="0"/>
          <w:numId w:val="38"/>
        </w:numPr>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не е в открито производство по несъстоятелност и не е сключил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1387D" w:rsidRPr="00235ECD" w:rsidRDefault="0051387D" w:rsidP="009919F0">
      <w:pPr>
        <w:numPr>
          <w:ilvl w:val="0"/>
          <w:numId w:val="38"/>
        </w:numPr>
        <w:tabs>
          <w:tab w:val="left" w:pos="900"/>
        </w:tabs>
        <w:spacing w:after="0" w:line="240" w:lineRule="auto"/>
        <w:ind w:right="-284"/>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не е сключил договор с лице по чл. 21 или чл. 22 от Закона за предотвратяване и установяване на конфликт на интереси.</w:t>
      </w:r>
    </w:p>
    <w:p w:rsidR="0051387D" w:rsidRPr="00235ECD" w:rsidRDefault="0051387D" w:rsidP="009919F0">
      <w:pPr>
        <w:tabs>
          <w:tab w:val="left" w:pos="900"/>
        </w:tabs>
        <w:spacing w:after="0" w:line="240" w:lineRule="auto"/>
        <w:ind w:right="-284" w:firstLine="708"/>
        <w:rPr>
          <w:rFonts w:ascii="Times New Roman" w:eastAsia="Times New Roman" w:hAnsi="Times New Roman" w:cs="Times New Roman"/>
          <w:sz w:val="24"/>
          <w:szCs w:val="24"/>
        </w:rPr>
      </w:pPr>
    </w:p>
    <w:p w:rsidR="0051387D" w:rsidRPr="00235ECD" w:rsidRDefault="0051387D" w:rsidP="009919F0">
      <w:pPr>
        <w:tabs>
          <w:tab w:val="left" w:pos="900"/>
        </w:tabs>
        <w:spacing w:after="0" w:line="240" w:lineRule="auto"/>
        <w:ind w:right="-284" w:firstLine="708"/>
        <w:rPr>
          <w:rFonts w:ascii="Times New Roman" w:eastAsia="Times New Roman" w:hAnsi="Times New Roman" w:cs="Times New Roman"/>
          <w:sz w:val="24"/>
        </w:rPr>
      </w:pPr>
    </w:p>
    <w:p w:rsidR="0051387D" w:rsidRPr="00235ECD" w:rsidRDefault="0051387D" w:rsidP="009919F0">
      <w:pPr>
        <w:spacing w:after="0" w:line="240" w:lineRule="auto"/>
        <w:ind w:left="360" w:right="-284"/>
        <w:jc w:val="both"/>
        <w:rPr>
          <w:rFonts w:ascii="Times New Roman" w:eastAsia="Times New Roman" w:hAnsi="Times New Roman" w:cs="Times New Roman"/>
          <w:i/>
          <w:sz w:val="24"/>
        </w:rPr>
      </w:pPr>
      <w:r w:rsidRPr="00235ECD">
        <w:rPr>
          <w:rFonts w:ascii="Times New Roman" w:eastAsia="Times New Roman" w:hAnsi="Times New Roman" w:cs="Times New Roman"/>
          <w:sz w:val="24"/>
        </w:rPr>
        <w:t xml:space="preserve">7. Информацията по т. 1-6 се съдържа в следните публични регистри ……………… </w:t>
      </w:r>
      <w:r w:rsidRPr="00235ECD">
        <w:rPr>
          <w:rFonts w:ascii="Times New Roman" w:eastAsia="Times New Roman" w:hAnsi="Times New Roman" w:cs="Times New Roman"/>
          <w:i/>
          <w:sz w:val="24"/>
        </w:rPr>
        <w:t>(посочва се в кои публични регистри се съдържа посочената информация)</w:t>
      </w:r>
    </w:p>
    <w:p w:rsidR="0051387D" w:rsidRPr="00235ECD" w:rsidRDefault="0051387D" w:rsidP="009919F0">
      <w:pPr>
        <w:spacing w:after="0" w:line="240" w:lineRule="auto"/>
        <w:ind w:left="360" w:right="-284"/>
        <w:jc w:val="both"/>
        <w:rPr>
          <w:rFonts w:ascii="Times New Roman" w:eastAsia="Times New Roman" w:hAnsi="Times New Roman" w:cs="Times New Roman"/>
          <w:sz w:val="24"/>
        </w:rPr>
      </w:pPr>
      <w:r w:rsidRPr="00235ECD">
        <w:rPr>
          <w:rFonts w:ascii="Times New Roman" w:eastAsia="Times New Roman" w:hAnsi="Times New Roman" w:cs="Times New Roman"/>
          <w:i/>
          <w:sz w:val="24"/>
        </w:rPr>
        <w:t xml:space="preserve">или </w:t>
      </w:r>
      <w:r w:rsidRPr="00235ECD">
        <w:rPr>
          <w:rFonts w:ascii="Times New Roman" w:eastAsia="Times New Roman" w:hAnsi="Times New Roman" w:cs="Times New Roman"/>
          <w:sz w:val="24"/>
        </w:rPr>
        <w:t>следния компетентен орган …………………………, е длъжен да предостави информация за тези обстоятелства.</w:t>
      </w:r>
    </w:p>
    <w:p w:rsidR="0051387D" w:rsidRPr="00235ECD" w:rsidRDefault="0051387D" w:rsidP="009919F0">
      <w:pPr>
        <w:spacing w:after="0" w:line="240" w:lineRule="auto"/>
        <w:ind w:left="360" w:right="-284"/>
        <w:jc w:val="both"/>
        <w:rPr>
          <w:rFonts w:ascii="Times New Roman" w:eastAsia="Times New Roman" w:hAnsi="Times New Roman" w:cs="Times New Roman"/>
          <w:i/>
          <w:sz w:val="24"/>
        </w:rPr>
      </w:pPr>
      <w:r w:rsidRPr="00235ECD">
        <w:rPr>
          <w:rFonts w:ascii="Times New Roman" w:eastAsia="Times New Roman" w:hAnsi="Times New Roman" w:cs="Times New Roman"/>
          <w:i/>
          <w:sz w:val="24"/>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1387D" w:rsidRPr="00235ECD" w:rsidRDefault="0051387D" w:rsidP="009919F0">
      <w:pPr>
        <w:spacing w:after="0" w:line="240" w:lineRule="auto"/>
        <w:ind w:left="717" w:right="-284" w:firstLine="360"/>
        <w:jc w:val="both"/>
        <w:rPr>
          <w:rFonts w:ascii="Times New Roman" w:eastAsia="Times New Roman" w:hAnsi="Times New Roman" w:cs="Times New Roman"/>
          <w:sz w:val="24"/>
          <w:szCs w:val="24"/>
          <w:lang w:eastAsia="bg-BG"/>
        </w:rPr>
      </w:pPr>
    </w:p>
    <w:p w:rsidR="0051387D" w:rsidRPr="00235ECD" w:rsidRDefault="0051387D" w:rsidP="009919F0">
      <w:pPr>
        <w:spacing w:after="0" w:line="240" w:lineRule="auto"/>
        <w:ind w:right="-284"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235ECD" w:rsidRDefault="0051387D" w:rsidP="0051387D">
      <w:pPr>
        <w:tabs>
          <w:tab w:val="left" w:pos="900"/>
        </w:tabs>
        <w:spacing w:after="0" w:line="240" w:lineRule="auto"/>
        <w:ind w:left="-360" w:right="-180" w:firstLine="720"/>
        <w:jc w:val="both"/>
        <w:rPr>
          <w:rFonts w:ascii="Times New Roman" w:eastAsia="Times New Roman" w:hAnsi="Times New Roman" w:cs="Times New Roman"/>
          <w:sz w:val="24"/>
          <w:szCs w:val="24"/>
          <w:lang w:eastAsia="bg-BG"/>
        </w:rPr>
      </w:pPr>
    </w:p>
    <w:p w:rsidR="0051387D" w:rsidRPr="00235ECD" w:rsidRDefault="0051387D" w:rsidP="0051387D">
      <w:pPr>
        <w:tabs>
          <w:tab w:val="left" w:pos="900"/>
        </w:tabs>
        <w:spacing w:after="0" w:line="240" w:lineRule="auto"/>
        <w:ind w:right="-311"/>
        <w:rPr>
          <w:rFonts w:ascii="Times New Roman" w:eastAsia="Times New Roman" w:hAnsi="Times New Roman" w:cs="Times New Roman"/>
          <w:sz w:val="24"/>
          <w:szCs w:val="24"/>
          <w:u w:val="single"/>
          <w:lang w:eastAsia="bg-BG"/>
        </w:rPr>
      </w:pPr>
    </w:p>
    <w:p w:rsidR="0051387D" w:rsidRPr="00235ECD" w:rsidRDefault="0051387D" w:rsidP="0051387D">
      <w:pPr>
        <w:tabs>
          <w:tab w:val="left" w:pos="900"/>
        </w:tabs>
        <w:spacing w:after="0" w:line="240" w:lineRule="auto"/>
        <w:ind w:right="-311"/>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г.                                                     Декларатор</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tabs>
          <w:tab w:val="left" w:pos="900"/>
        </w:tabs>
        <w:spacing w:after="0" w:line="240" w:lineRule="auto"/>
        <w:ind w:right="-311"/>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(дата на подписване)                                                                             (подпис и печат)        </w:t>
      </w:r>
    </w:p>
    <w:p w:rsidR="0051387D" w:rsidRPr="00235ECD" w:rsidRDefault="0051387D" w:rsidP="0051387D">
      <w:pPr>
        <w:tabs>
          <w:tab w:val="left" w:pos="900"/>
        </w:tabs>
        <w:spacing w:after="0" w:line="240" w:lineRule="auto"/>
        <w:ind w:left="-360" w:right="-180" w:firstLine="720"/>
        <w:rPr>
          <w:rFonts w:ascii="Times New Roman" w:eastAsia="Times New Roman" w:hAnsi="Times New Roman" w:cs="Times New Roman"/>
          <w:i/>
          <w:sz w:val="24"/>
          <w:szCs w:val="24"/>
          <w:lang w:eastAsia="bg-BG"/>
        </w:rPr>
      </w:pPr>
    </w:p>
    <w:p w:rsidR="0051387D" w:rsidRPr="00235ECD" w:rsidRDefault="0051387D" w:rsidP="0051387D">
      <w:pPr>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Забележка: Декларацията се подписва от всички лица, които представляват участника.</w:t>
      </w:r>
      <w:r w:rsidRPr="00235ECD">
        <w:rPr>
          <w:rFonts w:ascii="Times New Roman" w:eastAsia="Times New Roman" w:hAnsi="Times New Roman" w:cs="Times New Roman"/>
          <w:i/>
          <w:sz w:val="24"/>
          <w:szCs w:val="24"/>
          <w:lang w:eastAsia="bg-BG"/>
        </w:rPr>
        <w:br w:type="page"/>
      </w:r>
    </w:p>
    <w:p w:rsidR="0051387D" w:rsidRPr="00235ECD" w:rsidRDefault="0051387D" w:rsidP="00BB1EBF">
      <w:pPr>
        <w:pStyle w:val="3"/>
        <w:jc w:val="right"/>
        <w:rPr>
          <w:rFonts w:ascii="Times New Roman" w:hAnsi="Times New Roman" w:cs="Times New Roman"/>
          <w:i/>
          <w:sz w:val="24"/>
        </w:rPr>
      </w:pPr>
      <w:bookmarkStart w:id="99" w:name="_Toc411322942"/>
      <w:r w:rsidRPr="00235ECD">
        <w:rPr>
          <w:rFonts w:ascii="Times New Roman" w:hAnsi="Times New Roman" w:cs="Times New Roman"/>
          <w:i/>
          <w:sz w:val="24"/>
        </w:rPr>
        <w:lastRenderedPageBreak/>
        <w:t>Образец 5</w:t>
      </w:r>
      <w:bookmarkEnd w:id="99"/>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r w:rsidRPr="00235ECD">
        <w:rPr>
          <w:rFonts w:ascii="Times New Roman" w:eastAsia="Verdana-Bold" w:hAnsi="Times New Roman" w:cs="Times New Roman"/>
          <w:b/>
          <w:bCs/>
          <w:sz w:val="24"/>
          <w:szCs w:val="24"/>
        </w:rPr>
        <w:t>Д Е К Л А Р А Ц И Я</w:t>
      </w:r>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p>
    <w:p w:rsidR="0051387D" w:rsidRPr="00235ECD" w:rsidRDefault="0051387D" w:rsidP="009919F0">
      <w:pPr>
        <w:spacing w:after="0" w:line="240" w:lineRule="auto"/>
        <w:ind w:firstLine="741"/>
        <w:jc w:val="center"/>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51387D" w:rsidRPr="00235ECD" w:rsidRDefault="0051387D" w:rsidP="009919F0">
      <w:pPr>
        <w:spacing w:after="0" w:line="240" w:lineRule="auto"/>
        <w:ind w:firstLine="741"/>
        <w:jc w:val="both"/>
        <w:rPr>
          <w:rFonts w:ascii="Times New Roman" w:eastAsia="Verdana-Bold" w:hAnsi="Times New Roman" w:cs="Times New Roman"/>
          <w:sz w:val="24"/>
          <w:szCs w:val="24"/>
        </w:rPr>
      </w:pPr>
    </w:p>
    <w:p w:rsidR="0051387D" w:rsidRPr="00235ECD" w:rsidRDefault="0051387D" w:rsidP="009919F0">
      <w:pPr>
        <w:tabs>
          <w:tab w:val="left" w:pos="900"/>
        </w:tabs>
        <w:spacing w:after="0" w:line="240" w:lineRule="auto"/>
        <w:ind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наименованието на участника)</w:t>
      </w:r>
      <w:r w:rsidRPr="00235EC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процедура за възлагане на обществена поръчка с предмет: </w:t>
      </w:r>
    </w:p>
    <w:p w:rsidR="0051387D" w:rsidRPr="00235ECD" w:rsidRDefault="0051387D" w:rsidP="0051387D">
      <w:pPr>
        <w:spacing w:after="0" w:line="240" w:lineRule="auto"/>
        <w:ind w:firstLine="709"/>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30584E" w:rsidRPr="00235ECD" w:rsidTr="008F14CE">
        <w:trPr>
          <w:trHeight w:val="1043"/>
        </w:trPr>
        <w:tc>
          <w:tcPr>
            <w:tcW w:w="1484" w:type="pct"/>
            <w:tcBorders>
              <w:top w:val="single" w:sz="4" w:space="0" w:color="auto"/>
              <w:left w:val="single" w:sz="4" w:space="0" w:color="auto"/>
              <w:bottom w:val="single" w:sz="4" w:space="0" w:color="auto"/>
              <w:right w:val="single" w:sz="4" w:space="0" w:color="auto"/>
            </w:tcBorders>
            <w:vAlign w:val="center"/>
          </w:tcPr>
          <w:p w:rsidR="0030584E" w:rsidRPr="00235ECD" w:rsidRDefault="0030584E"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30584E" w:rsidRPr="00235ECD" w:rsidRDefault="005C1617"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spacing w:after="0" w:line="240" w:lineRule="auto"/>
        <w:ind w:firstLine="741"/>
        <w:jc w:val="center"/>
        <w:rPr>
          <w:rFonts w:ascii="Times New Roman" w:eastAsia="Times New Roman" w:hAnsi="Times New Roman" w:cs="Times New Roman"/>
          <w:i/>
          <w:sz w:val="24"/>
          <w:szCs w:val="24"/>
          <w:lang w:eastAsia="bg-BG"/>
        </w:rPr>
      </w:pPr>
    </w:p>
    <w:p w:rsidR="0051387D" w:rsidRPr="00235ECD" w:rsidRDefault="0051387D" w:rsidP="0051387D">
      <w:pPr>
        <w:spacing w:after="0" w:line="240" w:lineRule="auto"/>
        <w:ind w:firstLine="741"/>
        <w:jc w:val="center"/>
        <w:rPr>
          <w:rFonts w:ascii="Times New Roman" w:eastAsia="Verdana-Bold" w:hAnsi="Times New Roman" w:cs="Times New Roman"/>
          <w:b/>
          <w:bCs/>
          <w:sz w:val="24"/>
          <w:szCs w:val="24"/>
        </w:rPr>
      </w:pPr>
      <w:r w:rsidRPr="00235ECD">
        <w:rPr>
          <w:rFonts w:ascii="Times New Roman" w:eastAsia="Verdana-Bold" w:hAnsi="Times New Roman" w:cs="Times New Roman"/>
          <w:b/>
          <w:bCs/>
          <w:sz w:val="24"/>
          <w:szCs w:val="24"/>
        </w:rPr>
        <w:t>Д Е К Л А Р И Р А М, ЧЕ:</w:t>
      </w:r>
    </w:p>
    <w:p w:rsidR="0030584E" w:rsidRPr="00235ECD" w:rsidRDefault="0030584E" w:rsidP="0051387D">
      <w:pPr>
        <w:spacing w:after="0" w:line="240" w:lineRule="auto"/>
        <w:ind w:firstLine="741"/>
        <w:jc w:val="center"/>
        <w:rPr>
          <w:rFonts w:ascii="Times New Roman" w:eastAsia="Verdana-Bold" w:hAnsi="Times New Roman" w:cs="Times New Roman"/>
          <w:b/>
          <w:bCs/>
          <w:sz w:val="24"/>
          <w:szCs w:val="24"/>
        </w:rPr>
      </w:pP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Представляваният от мен участник: </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1. Е/Не е дружество </w:t>
      </w:r>
      <w:r w:rsidRPr="00235ECD">
        <w:rPr>
          <w:rFonts w:ascii="Times New Roman" w:eastAsia="Verdana-Bold" w:hAnsi="Times New Roman" w:cs="Times New Roman"/>
          <w:i/>
          <w:sz w:val="24"/>
          <w:szCs w:val="24"/>
          <w:u w:val="single"/>
        </w:rPr>
        <w:t>(вярното се подчертава)</w:t>
      </w:r>
      <w:r w:rsidRPr="00235ECD">
        <w:rPr>
          <w:rFonts w:ascii="Times New Roman" w:eastAsia="Verdana-Bold" w:hAnsi="Times New Roman" w:cs="Times New Roman"/>
          <w:sz w:val="24"/>
          <w:szCs w:val="24"/>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2. Е/Не е свързано лице </w:t>
      </w:r>
      <w:r w:rsidRPr="00235ECD">
        <w:rPr>
          <w:rFonts w:ascii="Times New Roman" w:eastAsia="Verdana-Bold" w:hAnsi="Times New Roman" w:cs="Times New Roman"/>
          <w:i/>
          <w:sz w:val="24"/>
          <w:szCs w:val="24"/>
          <w:u w:val="single"/>
        </w:rPr>
        <w:t>(вярното се подчертава)</w:t>
      </w:r>
      <w:r w:rsidRPr="00235ECD">
        <w:rPr>
          <w:rFonts w:ascii="Times New Roman" w:eastAsia="Verdana-Bold" w:hAnsi="Times New Roman" w:cs="Times New Roman"/>
          <w:sz w:val="24"/>
          <w:szCs w:val="24"/>
        </w:rPr>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 xml:space="preserve">3.Съм/Не съм свързано лице </w:t>
      </w:r>
      <w:r w:rsidRPr="00235ECD">
        <w:rPr>
          <w:rFonts w:ascii="Times New Roman" w:eastAsia="Verdana-Bold" w:hAnsi="Times New Roman" w:cs="Times New Roman"/>
          <w:i/>
          <w:sz w:val="24"/>
          <w:szCs w:val="24"/>
          <w:u w:val="single"/>
        </w:rPr>
        <w:t>(вярното се подчертава)</w:t>
      </w:r>
      <w:r w:rsidRPr="00235ECD">
        <w:rPr>
          <w:rFonts w:ascii="Times New Roman" w:eastAsia="Verdana-Bold" w:hAnsi="Times New Roman" w:cs="Times New Roman"/>
          <w:sz w:val="24"/>
          <w:szCs w:val="24"/>
        </w:rPr>
        <w:t>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Задължавам се при промени на горепосочените обстоятелства да уведомя Възложителя в петдневен срок от настъпването им.</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r w:rsidRPr="00235ECD">
        <w:rPr>
          <w:rFonts w:ascii="Times New Roman" w:eastAsia="Verdana-Bold" w:hAnsi="Times New Roman" w:cs="Times New Roman"/>
          <w:sz w:val="24"/>
          <w:szCs w:val="24"/>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235ECD" w:rsidRDefault="0051387D" w:rsidP="0051387D">
      <w:pPr>
        <w:spacing w:after="0" w:line="240" w:lineRule="auto"/>
        <w:ind w:firstLine="741"/>
        <w:jc w:val="both"/>
        <w:rPr>
          <w:rFonts w:ascii="Times New Roman" w:eastAsia="Verdana-Bold" w:hAnsi="Times New Roman" w:cs="Times New Roman"/>
          <w:sz w:val="24"/>
          <w:szCs w:val="24"/>
        </w:rPr>
      </w:pPr>
    </w:p>
    <w:p w:rsidR="0051387D" w:rsidRPr="00235ECD" w:rsidRDefault="0051387D" w:rsidP="0051387D">
      <w:pPr>
        <w:spacing w:after="0" w:line="240" w:lineRule="auto"/>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г.                 </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Декларатор: </w:t>
      </w:r>
      <w:r w:rsidRPr="00235ECD">
        <w:rPr>
          <w:rFonts w:ascii="Times New Roman" w:eastAsia="Times New Roman" w:hAnsi="Times New Roman" w:cs="Times New Roman"/>
          <w:sz w:val="24"/>
          <w:szCs w:val="24"/>
          <w:lang w:eastAsia="bg-BG"/>
        </w:rPr>
        <w:softHyphen/>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rPr>
          <w:rFonts w:ascii="Times New Roman" w:eastAsia="Times New Roman" w:hAnsi="Times New Roman" w:cs="Times New Roman"/>
          <w:sz w:val="24"/>
          <w:szCs w:val="24"/>
          <w:lang w:eastAsia="bg-BG"/>
        </w:rPr>
      </w:pPr>
      <w:r w:rsidRPr="00235ECD">
        <w:rPr>
          <w:rFonts w:ascii="Times New Roman" w:eastAsia="Times New Roman" w:hAnsi="Times New Roman" w:cs="Times New Roman"/>
          <w:i/>
          <w:iCs/>
          <w:sz w:val="24"/>
          <w:szCs w:val="24"/>
          <w:lang w:eastAsia="bg-BG"/>
        </w:rPr>
        <w:t xml:space="preserve">(дата на подписване)              </w:t>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003F3ACF">
        <w:rPr>
          <w:rFonts w:ascii="Times New Roman" w:eastAsia="Times New Roman" w:hAnsi="Times New Roman" w:cs="Times New Roman"/>
          <w:i/>
          <w:iCs/>
          <w:sz w:val="24"/>
          <w:szCs w:val="24"/>
          <w:lang w:eastAsia="bg-BG"/>
        </w:rPr>
        <w:tab/>
      </w:r>
      <w:r w:rsidRPr="00235ECD">
        <w:rPr>
          <w:rFonts w:ascii="Times New Roman" w:eastAsia="Times New Roman" w:hAnsi="Times New Roman" w:cs="Times New Roman"/>
          <w:i/>
          <w:color w:val="000000"/>
          <w:spacing w:val="-2"/>
          <w:sz w:val="24"/>
          <w:szCs w:val="24"/>
          <w:lang w:eastAsia="bg-BG"/>
        </w:rPr>
        <w:t>/подпис и печат/</w:t>
      </w:r>
    </w:p>
    <w:p w:rsidR="0051387D" w:rsidRPr="00235ECD" w:rsidRDefault="0051387D" w:rsidP="0051387D">
      <w:pPr>
        <w:rPr>
          <w:rFonts w:ascii="Times New Roman" w:eastAsia="Verdana-Bold" w:hAnsi="Times New Roman" w:cs="Times New Roman"/>
          <w:b/>
          <w:bCs/>
          <w:i/>
          <w:sz w:val="24"/>
          <w:szCs w:val="24"/>
        </w:rPr>
      </w:pPr>
      <w:r w:rsidRPr="00235ECD">
        <w:rPr>
          <w:rFonts w:ascii="Times New Roman" w:eastAsia="Verdana-Bold" w:hAnsi="Times New Roman" w:cs="Times New Roman"/>
          <w:b/>
          <w:bCs/>
          <w:i/>
          <w:sz w:val="24"/>
          <w:szCs w:val="24"/>
        </w:rPr>
        <w:br w:type="page"/>
      </w:r>
    </w:p>
    <w:p w:rsidR="0051387D" w:rsidRPr="00235ECD" w:rsidRDefault="0051387D" w:rsidP="00BB1EBF">
      <w:pPr>
        <w:pStyle w:val="3"/>
        <w:jc w:val="right"/>
        <w:rPr>
          <w:rFonts w:ascii="Times New Roman" w:hAnsi="Times New Roman" w:cs="Times New Roman"/>
          <w:i/>
          <w:sz w:val="24"/>
        </w:rPr>
      </w:pPr>
      <w:bookmarkStart w:id="100" w:name="_Toc411322943"/>
      <w:r w:rsidRPr="00235ECD">
        <w:rPr>
          <w:rFonts w:ascii="Times New Roman" w:hAnsi="Times New Roman" w:cs="Times New Roman"/>
          <w:i/>
          <w:sz w:val="24"/>
        </w:rPr>
        <w:lastRenderedPageBreak/>
        <w:t>Образец 6</w:t>
      </w:r>
      <w:bookmarkEnd w:id="100"/>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30584E" w:rsidRPr="00235ECD" w:rsidRDefault="0030584E" w:rsidP="0030584E">
      <w:pPr>
        <w:spacing w:after="0" w:line="240" w:lineRule="auto"/>
        <w:ind w:firstLine="741"/>
        <w:jc w:val="center"/>
        <w:rPr>
          <w:rFonts w:ascii="Times New Roman" w:eastAsia="Verdana-Bold" w:hAnsi="Times New Roman" w:cs="Times New Roman"/>
          <w:b/>
          <w:bCs/>
          <w:sz w:val="24"/>
          <w:szCs w:val="24"/>
        </w:rPr>
      </w:pPr>
      <w:r w:rsidRPr="00235ECD">
        <w:rPr>
          <w:rFonts w:ascii="Times New Roman" w:eastAsia="Verdana-Bold" w:hAnsi="Times New Roman" w:cs="Times New Roman"/>
          <w:b/>
          <w:bCs/>
          <w:sz w:val="24"/>
          <w:szCs w:val="24"/>
        </w:rPr>
        <w:t>Д Е К Л А Р А Ц И Я</w:t>
      </w: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firstLine="288"/>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за липса на свързаност с друг участник по </w:t>
      </w:r>
      <w:hyperlink r:id="rId10" w:anchor="p18616911" w:history="1">
        <w:r w:rsidRPr="00235ECD">
          <w:rPr>
            <w:rFonts w:ascii="Times New Roman" w:eastAsia="Times New Roman" w:hAnsi="Times New Roman" w:cs="Times New Roman"/>
            <w:b/>
            <w:sz w:val="24"/>
            <w:szCs w:val="24"/>
            <w:lang w:eastAsia="bg-BG"/>
          </w:rPr>
          <w:t>чл. 55, ал. 7</w:t>
        </w:r>
      </w:hyperlink>
      <w:r w:rsidRPr="00235ECD">
        <w:rPr>
          <w:rFonts w:ascii="Times New Roman" w:eastAsia="Times New Roman" w:hAnsi="Times New Roman" w:cs="Times New Roman"/>
          <w:b/>
          <w:sz w:val="24"/>
          <w:szCs w:val="24"/>
          <w:lang w:eastAsia="bg-BG"/>
        </w:rPr>
        <w:t xml:space="preserve"> от ЗОП, както и за липса на обстоятелство по </w:t>
      </w:r>
      <w:hyperlink r:id="rId11" w:anchor="p18616855" w:history="1">
        <w:r w:rsidRPr="00235ECD">
          <w:rPr>
            <w:rFonts w:ascii="Times New Roman" w:eastAsia="Times New Roman" w:hAnsi="Times New Roman" w:cs="Times New Roman"/>
            <w:b/>
            <w:sz w:val="24"/>
            <w:szCs w:val="24"/>
            <w:lang w:eastAsia="bg-BG"/>
          </w:rPr>
          <w:t>чл. 8, ал. 8, т. 2</w:t>
        </w:r>
      </w:hyperlink>
      <w:r w:rsidRPr="00235ECD">
        <w:rPr>
          <w:rFonts w:ascii="Times New Roman" w:eastAsia="Times New Roman" w:hAnsi="Times New Roman" w:cs="Times New Roman"/>
          <w:b/>
          <w:sz w:val="24"/>
          <w:szCs w:val="24"/>
          <w:lang w:eastAsia="bg-BG"/>
        </w:rPr>
        <w:t xml:space="preserve"> от ЗОП</w:t>
      </w:r>
    </w:p>
    <w:p w:rsidR="0051387D" w:rsidRPr="00235ECD" w:rsidRDefault="0051387D" w:rsidP="0051387D">
      <w:pPr>
        <w:spacing w:after="0" w:line="240" w:lineRule="auto"/>
        <w:ind w:right="250"/>
        <w:rPr>
          <w:rFonts w:ascii="Times New Roman" w:eastAsia="Times New Roman" w:hAnsi="Times New Roman" w:cs="Times New Roman"/>
          <w:b/>
          <w:sz w:val="24"/>
          <w:szCs w:val="24"/>
          <w:lang w:eastAsia="bg-BG"/>
        </w:rPr>
      </w:pPr>
    </w:p>
    <w:p w:rsidR="009F3CD9" w:rsidRPr="00235ECD" w:rsidRDefault="0051387D" w:rsidP="00BF6228">
      <w:pPr>
        <w:tabs>
          <w:tab w:val="left" w:pos="900"/>
        </w:tabs>
        <w:spacing w:after="0" w:line="240" w:lineRule="auto"/>
        <w:ind w:firstLine="36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наименованието на участника)</w:t>
      </w:r>
      <w:r w:rsidRPr="00235ECD">
        <w:rPr>
          <w:rFonts w:ascii="Times New Roman" w:eastAsia="Times New Roman" w:hAnsi="Times New Roman" w:cs="Times New Roman"/>
          <w:sz w:val="24"/>
          <w:szCs w:val="24"/>
          <w:lang w:eastAsia="bg-BG"/>
        </w:rPr>
        <w:t xml:space="preserve"> БУЛСТАТ/ЕИК __________________________________________ със седалище и адрес на управление ____________________________________________________________- участник в открита процедура за възлагане на обществена поръчка с предмет</w:t>
      </w:r>
      <w:r w:rsidR="003B5DAC" w:rsidRPr="00235ECD">
        <w:rPr>
          <w:rFonts w:ascii="Times New Roman" w:eastAsia="Times New Roman" w:hAnsi="Times New Roman" w:cs="Times New Roman"/>
          <w:sz w:val="24"/>
          <w:szCs w:val="24"/>
          <w:lang w:eastAsia="bg-BG"/>
        </w:rPr>
        <w:t>:</w:t>
      </w:r>
    </w:p>
    <w:p w:rsidR="003B5DAC" w:rsidRPr="00235ECD" w:rsidRDefault="003B5DAC" w:rsidP="00BF6228">
      <w:pPr>
        <w:tabs>
          <w:tab w:val="left" w:pos="900"/>
        </w:tabs>
        <w:spacing w:after="0" w:line="240" w:lineRule="auto"/>
        <w:ind w:firstLine="360"/>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9F3CD9" w:rsidRPr="00235ECD" w:rsidTr="008F14CE">
        <w:trPr>
          <w:trHeight w:val="1036"/>
        </w:trPr>
        <w:tc>
          <w:tcPr>
            <w:tcW w:w="1484" w:type="pct"/>
            <w:tcBorders>
              <w:top w:val="single" w:sz="4" w:space="0" w:color="auto"/>
              <w:left w:val="single" w:sz="4" w:space="0" w:color="auto"/>
              <w:bottom w:val="single" w:sz="4" w:space="0" w:color="auto"/>
              <w:right w:val="single" w:sz="4" w:space="0" w:color="auto"/>
            </w:tcBorders>
            <w:vAlign w:val="center"/>
          </w:tcPr>
          <w:p w:rsidR="009F3CD9" w:rsidRPr="00235ECD" w:rsidRDefault="009F3CD9"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9F3CD9"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spacing w:after="0" w:line="240" w:lineRule="auto"/>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9919F0">
      <w:pPr>
        <w:spacing w:after="0" w:line="240" w:lineRule="auto"/>
        <w:ind w:firstLine="708"/>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51387D" w:rsidRPr="00235ECD" w:rsidRDefault="0051387D" w:rsidP="009919F0">
      <w:pPr>
        <w:spacing w:after="0" w:line="240" w:lineRule="auto"/>
        <w:ind w:firstLine="708"/>
        <w:jc w:val="both"/>
        <w:rPr>
          <w:rFonts w:ascii="Times New Roman" w:eastAsia="Times New Roman" w:hAnsi="Times New Roman" w:cs="Times New Roman"/>
          <w:color w:val="000000"/>
          <w:sz w:val="24"/>
          <w:szCs w:val="24"/>
          <w:lang w:eastAsia="bg-BG"/>
        </w:rPr>
      </w:pPr>
      <w:r w:rsidRPr="00235ECD">
        <w:rPr>
          <w:rFonts w:ascii="Times New Roman" w:eastAsia="Times New Roman" w:hAnsi="Times New Roman" w:cs="Times New Roman"/>
          <w:color w:val="000000"/>
          <w:sz w:val="24"/>
          <w:szCs w:val="24"/>
          <w:lang w:eastAsia="bg-BG"/>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51387D" w:rsidRPr="00235ECD" w:rsidRDefault="0051387D" w:rsidP="009919F0">
      <w:pPr>
        <w:spacing w:after="0" w:line="240" w:lineRule="auto"/>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Известно ми е, че за посочване на неверни данни  в настоящата декларация нося наказателна отговорност по чл. 313 от Наказателния кодекс.</w:t>
      </w:r>
    </w:p>
    <w:p w:rsidR="0051387D" w:rsidRPr="00235ECD" w:rsidRDefault="0051387D" w:rsidP="0051387D">
      <w:pPr>
        <w:spacing w:after="0" w:line="240" w:lineRule="auto"/>
        <w:ind w:right="-240"/>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bCs/>
          <w:sz w:val="24"/>
          <w:szCs w:val="24"/>
          <w:u w:val="single"/>
        </w:rPr>
        <w:t>Подпис и печат:</w:t>
      </w:r>
      <w:r w:rsidRPr="00235ECD">
        <w:rPr>
          <w:rFonts w:ascii="Times New Roman" w:eastAsia="Times New Roman" w:hAnsi="Times New Roman" w:cs="Times New Roman"/>
          <w:sz w:val="24"/>
          <w:szCs w:val="24"/>
          <w:lang w:eastAsia="bg-BG"/>
        </w:rPr>
        <w:t xml:space="preserve"> . </w:t>
      </w: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p>
    <w:tbl>
      <w:tblPr>
        <w:tblW w:w="0" w:type="auto"/>
        <w:tblLook w:val="0000" w:firstRow="0" w:lastRow="0" w:firstColumn="0" w:lastColumn="0" w:noHBand="0" w:noVBand="0"/>
      </w:tblPr>
      <w:tblGrid>
        <w:gridCol w:w="4261"/>
        <w:gridCol w:w="4261"/>
      </w:tblGrid>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Дата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 _________ / 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Име и фамилия</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Длъжност</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r w:rsidR="0051387D" w:rsidRPr="00235ECD" w:rsidTr="0051387D">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Наименование на участника</w:t>
            </w:r>
          </w:p>
        </w:tc>
        <w:tc>
          <w:tcPr>
            <w:tcW w:w="4261" w:type="dxa"/>
          </w:tcPr>
          <w:p w:rsidR="0051387D" w:rsidRPr="00235ECD" w:rsidRDefault="0051387D" w:rsidP="0051387D">
            <w:pPr>
              <w:spacing w:after="0" w:line="360" w:lineRule="auto"/>
              <w:jc w:val="both"/>
              <w:rPr>
                <w:rFonts w:ascii="Times New Roman" w:eastAsia="Times New Roman" w:hAnsi="Times New Roman" w:cs="Times New Roman"/>
                <w:sz w:val="24"/>
                <w:szCs w:val="24"/>
              </w:rPr>
            </w:pPr>
            <w:r w:rsidRPr="00235ECD">
              <w:rPr>
                <w:rFonts w:ascii="Times New Roman" w:eastAsia="Times New Roman" w:hAnsi="Times New Roman" w:cs="Times New Roman"/>
                <w:sz w:val="24"/>
                <w:szCs w:val="24"/>
              </w:rPr>
              <w:t>__________________________</w:t>
            </w:r>
          </w:p>
        </w:tc>
      </w:tr>
    </w:tbl>
    <w:p w:rsidR="003B5DAC" w:rsidRPr="00235ECD" w:rsidRDefault="003B5DAC" w:rsidP="0051387D">
      <w:pPr>
        <w:spacing w:after="0" w:line="240" w:lineRule="auto"/>
        <w:rPr>
          <w:rFonts w:ascii="Times New Roman" w:eastAsia="Times New Roman" w:hAnsi="Times New Roman" w:cs="Times New Roman"/>
          <w:i/>
          <w:sz w:val="20"/>
          <w:szCs w:val="20"/>
          <w:lang w:eastAsia="bg-BG"/>
        </w:rPr>
      </w:pPr>
    </w:p>
    <w:p w:rsidR="003B5DAC" w:rsidRPr="00235ECD" w:rsidRDefault="003B5DAC">
      <w:pPr>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br w:type="page"/>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0"/>
          <w:lang w:eastAsia="bg-BG"/>
        </w:rPr>
        <w:lastRenderedPageBreak/>
        <w:t xml:space="preserve">* свързано лице – 23а. </w:t>
      </w:r>
      <w:r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i/>
          <w:sz w:val="20"/>
          <w:szCs w:val="24"/>
          <w:lang w:eastAsia="bg-BG"/>
        </w:rPr>
        <w:t>нова - ДВ, бр. 93 от 2011 г., в сила от 26.02.2012 г.) "Свързани лица" са:</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а) роднини по права линия без ограничение;</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б) роднини по съребрена линия до четвърта степен включително;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в) роднини по сватовство - до втора степен включително;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г) съпрузи или лица, които се намират във фактическо съжителство;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 xml:space="preserve">д) </w:t>
      </w:r>
      <w:proofErr w:type="spellStart"/>
      <w:r w:rsidRPr="00235ECD">
        <w:rPr>
          <w:rFonts w:ascii="Times New Roman" w:eastAsia="Times New Roman" w:hAnsi="Times New Roman" w:cs="Times New Roman"/>
          <w:i/>
          <w:sz w:val="20"/>
          <w:szCs w:val="24"/>
          <w:lang w:eastAsia="bg-BG"/>
        </w:rPr>
        <w:t>съдружници</w:t>
      </w:r>
      <w:proofErr w:type="spellEnd"/>
      <w:r w:rsidRPr="00235ECD">
        <w:rPr>
          <w:rFonts w:ascii="Times New Roman" w:eastAsia="Times New Roman" w:hAnsi="Times New Roman" w:cs="Times New Roman"/>
          <w:i/>
          <w:sz w:val="20"/>
          <w:szCs w:val="24"/>
          <w:lang w:eastAsia="bg-BG"/>
        </w:rPr>
        <w:t>;</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е) лицата, едното от които участва в управлението на дружеството на другото;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ж) дружество и лице, което притежава повече от 5 на сто от дяловете или акциите, издадени с право на глас в дружеството.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0"/>
          <w:lang w:eastAsia="bg-BG"/>
        </w:rPr>
        <w:t xml:space="preserve">** свързано предприятие - </w:t>
      </w:r>
      <w:r w:rsidRPr="00235ECD">
        <w:rPr>
          <w:rFonts w:ascii="Times New Roman" w:eastAsia="Times New Roman" w:hAnsi="Times New Roman" w:cs="Times New Roman"/>
          <w:i/>
          <w:sz w:val="20"/>
          <w:szCs w:val="24"/>
          <w:lang w:eastAsia="bg-BG"/>
        </w:rPr>
        <w:t>24. "Свързано предприятие" е предприятие:</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а) което съставя консолидиран финансов отчет с възложител, или</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б) върху което възложителят може да упражнява пряко или непряко доминиращо влияние, или</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в) което може да упражнява доминиращо влияние върху възложител по чл. 7, т. 5 или 6, или</w:t>
      </w:r>
    </w:p>
    <w:p w:rsidR="0051387D" w:rsidRPr="00235ECD" w:rsidRDefault="0051387D" w:rsidP="0051387D">
      <w:pPr>
        <w:spacing w:after="0" w:line="240" w:lineRule="auto"/>
        <w:rPr>
          <w:rFonts w:ascii="Times New Roman" w:eastAsia="Times New Roman" w:hAnsi="Times New Roman" w:cs="Times New Roman"/>
          <w:i/>
          <w:sz w:val="20"/>
          <w:szCs w:val="24"/>
          <w:lang w:eastAsia="bg-BG"/>
        </w:rPr>
      </w:pPr>
      <w:r w:rsidRPr="00235ECD">
        <w:rPr>
          <w:rFonts w:ascii="Times New Roman" w:eastAsia="Times New Roman" w:hAnsi="Times New Roman" w:cs="Times New Roman"/>
          <w:i/>
          <w:sz w:val="20"/>
          <w:szCs w:val="24"/>
          <w:lang w:eastAsia="bg-BG"/>
        </w:rPr>
        <w:t>г) което заедно с възложител по чл. 7 е обект на доминиращото влияние на друго предприятие.</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 обстоятелства по чл. 8, ал. 8, т. 2 от ЗОП:</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Чл. 8, ал. 8, т. 2 от ЗОП (Нова - ДВ, бр. 40 от 2014 г., в сила от 01.10.2014 г.) Външните експерти по ал. 7 не може да:</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1. бъдат включвани в комисията за провеждане на процедурата за възлагане на обществената поръчка, съответно в журито на конкурс за проект;</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51387D" w:rsidRPr="00235ECD" w:rsidRDefault="0051387D" w:rsidP="0051387D">
      <w:pPr>
        <w:spacing w:after="0" w:line="240" w:lineRule="auto"/>
        <w:rPr>
          <w:rFonts w:ascii="Times New Roman" w:eastAsia="Times New Roman" w:hAnsi="Times New Roman" w:cs="Times New Roman"/>
          <w:i/>
          <w:sz w:val="20"/>
          <w:szCs w:val="20"/>
          <w:lang w:eastAsia="bg-BG"/>
        </w:rPr>
      </w:pPr>
      <w:r w:rsidRPr="00235ECD">
        <w:rPr>
          <w:rFonts w:ascii="Times New Roman" w:eastAsia="Times New Roman" w:hAnsi="Times New Roman" w:cs="Times New Roman"/>
          <w:i/>
          <w:sz w:val="20"/>
          <w:szCs w:val="20"/>
          <w:lang w:eastAsia="bg-BG"/>
        </w:rPr>
        <w:t>Чл. 8, ал. 7 от ЗОП -  (Нова - ДВ, бр. 94 от 2008 г., в сила от 01.</w:t>
      </w:r>
      <w:proofErr w:type="spellStart"/>
      <w:r w:rsidRPr="00235ECD">
        <w:rPr>
          <w:rFonts w:ascii="Times New Roman" w:eastAsia="Times New Roman" w:hAnsi="Times New Roman" w:cs="Times New Roman"/>
          <w:i/>
          <w:sz w:val="20"/>
          <w:szCs w:val="20"/>
          <w:lang w:eastAsia="bg-BG"/>
        </w:rPr>
        <w:t>01</w:t>
      </w:r>
      <w:proofErr w:type="spellEnd"/>
      <w:r w:rsidRPr="00235ECD">
        <w:rPr>
          <w:rFonts w:ascii="Times New Roman" w:eastAsia="Times New Roman" w:hAnsi="Times New Roman" w:cs="Times New Roman"/>
          <w:i/>
          <w:sz w:val="20"/>
          <w:szCs w:val="20"/>
          <w:lang w:eastAsia="bg-BG"/>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51387D" w:rsidRPr="00235ECD" w:rsidRDefault="0051387D" w:rsidP="00BB1EBF">
      <w:pPr>
        <w:pStyle w:val="3"/>
        <w:jc w:val="right"/>
        <w:rPr>
          <w:rFonts w:ascii="Times New Roman" w:hAnsi="Times New Roman" w:cs="Times New Roman"/>
          <w:i/>
          <w:sz w:val="24"/>
        </w:rPr>
      </w:pPr>
      <w:r w:rsidRPr="00235ECD">
        <w:rPr>
          <w:rFonts w:ascii="Times New Roman" w:eastAsia="Times New Roman" w:hAnsi="Times New Roman" w:cs="Times New Roman"/>
          <w:b w:val="0"/>
          <w:sz w:val="24"/>
          <w:szCs w:val="24"/>
          <w:lang w:eastAsia="bg-BG"/>
        </w:rPr>
        <w:br w:type="page"/>
      </w:r>
      <w:bookmarkStart w:id="101" w:name="_Toc411322944"/>
      <w:r w:rsidRPr="00235ECD">
        <w:rPr>
          <w:rFonts w:ascii="Times New Roman" w:hAnsi="Times New Roman" w:cs="Times New Roman"/>
          <w:i/>
          <w:sz w:val="24"/>
        </w:rPr>
        <w:lastRenderedPageBreak/>
        <w:t>Образец 7</w:t>
      </w:r>
      <w:bookmarkEnd w:id="101"/>
    </w:p>
    <w:p w:rsidR="0051387D" w:rsidRPr="00235ECD" w:rsidRDefault="0051387D" w:rsidP="0051387D">
      <w:pPr>
        <w:tabs>
          <w:tab w:val="left" w:pos="900"/>
        </w:tabs>
        <w:spacing w:after="0" w:line="240" w:lineRule="auto"/>
        <w:ind w:left="-360" w:right="-180" w:hanging="1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 xml:space="preserve">Д Е К Л А Р А Ц И Я </w:t>
      </w: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за използване на подизпълнител/и</w:t>
      </w: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в качеството ми на</w:t>
      </w:r>
      <w:r w:rsidRPr="00235ECD">
        <w:rPr>
          <w:rFonts w:ascii="Times New Roman" w:eastAsia="Times New Roman" w:hAnsi="Times New Roman" w:cs="Times New Roman"/>
          <w:sz w:val="24"/>
          <w:szCs w:val="24"/>
          <w:lang w:eastAsia="bg-BG"/>
        </w:rPr>
        <w:tab/>
        <w:t>___________________________________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 xml:space="preserve">(посочете името на участника), БУЛСТАТ/ЕИК __________________________ </w:t>
      </w:r>
      <w:r w:rsidRPr="00235ECD">
        <w:rPr>
          <w:rFonts w:ascii="Times New Roman" w:eastAsia="Times New Roman" w:hAnsi="Times New Roman" w:cs="Times New Roman"/>
          <w:sz w:val="24"/>
          <w:szCs w:val="24"/>
          <w:lang w:eastAsia="bg-BG"/>
        </w:rPr>
        <w:t>- участник в процедура за възлагане на обществена поръчка с предмет</w:t>
      </w:r>
      <w:r w:rsidRPr="00235ECD">
        <w:rPr>
          <w:rFonts w:ascii="Times New Roman" w:eastAsia="Times New Roman" w:hAnsi="Times New Roman" w:cs="Times New Roman"/>
          <w:b/>
          <w:sz w:val="24"/>
          <w:szCs w:val="24"/>
          <w:lang w:eastAsia="bg-BG"/>
        </w:rPr>
        <w:t xml:space="preserve">: </w:t>
      </w:r>
    </w:p>
    <w:p w:rsidR="0051387D" w:rsidRPr="00235ECD" w:rsidRDefault="0051387D" w:rsidP="0051387D">
      <w:pPr>
        <w:spacing w:after="0" w:line="240" w:lineRule="auto"/>
        <w:ind w:firstLine="709"/>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9F3CD9" w:rsidRPr="00235ECD" w:rsidTr="008F14CE">
        <w:trPr>
          <w:trHeight w:val="1222"/>
        </w:trPr>
        <w:tc>
          <w:tcPr>
            <w:tcW w:w="1484" w:type="pct"/>
            <w:tcBorders>
              <w:top w:val="single" w:sz="4" w:space="0" w:color="auto"/>
              <w:left w:val="single" w:sz="4" w:space="0" w:color="auto"/>
              <w:bottom w:val="single" w:sz="4" w:space="0" w:color="auto"/>
              <w:right w:val="single" w:sz="4" w:space="0" w:color="auto"/>
            </w:tcBorders>
            <w:vAlign w:val="center"/>
          </w:tcPr>
          <w:p w:rsidR="009F3CD9" w:rsidRPr="00235ECD" w:rsidRDefault="009F3CD9"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9F3CD9"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9F3CD9" w:rsidRPr="00235ECD" w:rsidRDefault="009F3CD9"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p>
    <w:p w:rsidR="0051387D" w:rsidRPr="00235ECD" w:rsidRDefault="0051387D" w:rsidP="0051387D">
      <w:pPr>
        <w:tabs>
          <w:tab w:val="left" w:pos="900"/>
        </w:tabs>
        <w:spacing w:after="0" w:line="240" w:lineRule="auto"/>
        <w:ind w:left="-360" w:right="-180" w:firstLine="72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51387D">
      <w:pPr>
        <w:spacing w:after="0" w:line="240" w:lineRule="auto"/>
        <w:ind w:right="-286"/>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708" w:right="-286"/>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При изпълнение на поръчката </w:t>
      </w:r>
      <w:r w:rsidRPr="00235ECD">
        <w:rPr>
          <w:rFonts w:ascii="Times New Roman" w:eastAsia="Times New Roman" w:hAnsi="Times New Roman" w:cs="Times New Roman"/>
          <w:b/>
          <w:sz w:val="24"/>
          <w:szCs w:val="24"/>
          <w:lang w:eastAsia="bg-BG"/>
        </w:rPr>
        <w:t>ще използвам/няма да използвам</w:t>
      </w:r>
      <w:r w:rsidRPr="00235ECD">
        <w:rPr>
          <w:rFonts w:ascii="Times New Roman" w:eastAsia="Times New Roman" w:hAnsi="Times New Roman" w:cs="Times New Roman"/>
          <w:sz w:val="24"/>
          <w:szCs w:val="24"/>
          <w:lang w:eastAsia="bg-BG"/>
        </w:rPr>
        <w:t xml:space="preserve"> подизпълнители.   </w:t>
      </w:r>
      <w:r w:rsidRPr="00235ECD">
        <w:rPr>
          <w:rFonts w:ascii="Times New Roman" w:eastAsia="Times New Roman" w:hAnsi="Times New Roman" w:cs="Times New Roman"/>
          <w:i/>
          <w:sz w:val="24"/>
          <w:szCs w:val="24"/>
          <w:lang w:eastAsia="bg-BG"/>
        </w:rPr>
        <w:t>/ненужното се задрасква</w:t>
      </w:r>
      <w:r w:rsidRPr="00235ECD">
        <w:rPr>
          <w:rFonts w:ascii="Times New Roman" w:eastAsia="Times New Roman" w:hAnsi="Times New Roman" w:cs="Times New Roman"/>
          <w:b/>
          <w:i/>
          <w:sz w:val="24"/>
          <w:szCs w:val="24"/>
          <w:lang w:eastAsia="bg-BG"/>
        </w:rPr>
        <w:t>/</w:t>
      </w:r>
    </w:p>
    <w:p w:rsidR="0051387D" w:rsidRPr="00235ECD" w:rsidRDefault="0051387D" w:rsidP="0051387D">
      <w:pPr>
        <w:spacing w:after="0" w:line="240" w:lineRule="auto"/>
        <w:ind w:right="-286" w:firstLine="708"/>
        <w:contextualSpacing/>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lang w:eastAsia="bg-B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405"/>
        <w:gridCol w:w="3071"/>
      </w:tblGrid>
      <w:tr w:rsidR="0051387D" w:rsidRPr="00235ECD" w:rsidTr="0051387D">
        <w:tc>
          <w:tcPr>
            <w:tcW w:w="2736"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Наименование на</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подизпълнителя</w:t>
            </w:r>
          </w:p>
        </w:tc>
        <w:tc>
          <w:tcPr>
            <w:tcW w:w="3405"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Видове работи, които ще </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изпълнява</w:t>
            </w:r>
          </w:p>
        </w:tc>
        <w:tc>
          <w:tcPr>
            <w:tcW w:w="3071"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от общата стойност </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на поръчката</w:t>
            </w:r>
          </w:p>
        </w:tc>
      </w:tr>
      <w:tr w:rsidR="0051387D" w:rsidRPr="00235ECD" w:rsidTr="0051387D">
        <w:tc>
          <w:tcPr>
            <w:tcW w:w="2736"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405"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071"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r>
      <w:tr w:rsidR="0051387D" w:rsidRPr="00235ECD" w:rsidTr="0051387D">
        <w:tc>
          <w:tcPr>
            <w:tcW w:w="2736"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405"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c>
          <w:tcPr>
            <w:tcW w:w="3071" w:type="dxa"/>
            <w:shd w:val="clear" w:color="auto" w:fill="auto"/>
          </w:tcPr>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tc>
      </w:tr>
    </w:tbl>
    <w:p w:rsidR="0051387D" w:rsidRPr="00235ECD" w:rsidRDefault="0051387D" w:rsidP="0051387D">
      <w:pPr>
        <w:spacing w:after="0" w:line="240" w:lineRule="auto"/>
        <w:ind w:left="-360" w:right="425"/>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w:t>
      </w:r>
      <w:proofErr w:type="spellStart"/>
      <w:r w:rsidRPr="00235ECD">
        <w:rPr>
          <w:rFonts w:ascii="Times New Roman" w:eastAsia="Times New Roman" w:hAnsi="Times New Roman" w:cs="Times New Roman"/>
          <w:i/>
          <w:sz w:val="24"/>
          <w:szCs w:val="24"/>
          <w:lang w:eastAsia="bg-BG"/>
        </w:rPr>
        <w:t>избройте</w:t>
      </w:r>
      <w:proofErr w:type="spellEnd"/>
      <w:r w:rsidRPr="00235ECD">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подизпълнителя)</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b/>
          <w:sz w:val="24"/>
          <w:szCs w:val="24"/>
          <w:u w:val="single"/>
          <w:lang w:eastAsia="bg-BG"/>
        </w:rPr>
        <w:t>Приложение:</w:t>
      </w:r>
      <w:r w:rsidRPr="00235ECD">
        <w:rPr>
          <w:rFonts w:ascii="Times New Roman" w:eastAsia="Times New Roman" w:hAnsi="Times New Roman" w:cs="Times New Roman"/>
          <w:sz w:val="24"/>
          <w:szCs w:val="24"/>
          <w:lang w:eastAsia="bg-BG"/>
        </w:rPr>
        <w:t xml:space="preserve"> Декларация от посочените подизпълнители с изразено от тях съгласие за участие в настоящата поръчка като подизпълнители.</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г.                 </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                        Декларатор: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B74270">
      <w:pPr>
        <w:spacing w:after="0" w:line="240" w:lineRule="auto"/>
        <w:ind w:left="-360"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i/>
          <w:sz w:val="24"/>
          <w:szCs w:val="24"/>
          <w:lang w:eastAsia="bg-BG"/>
        </w:rPr>
        <w:t>(дата на подписване)                                                                                    (подпис и печат)</w:t>
      </w:r>
    </w:p>
    <w:p w:rsidR="0051387D" w:rsidRPr="00235ECD" w:rsidRDefault="0051387D" w:rsidP="00BB1EBF">
      <w:pPr>
        <w:pStyle w:val="3"/>
        <w:jc w:val="right"/>
        <w:rPr>
          <w:rFonts w:ascii="Times New Roman" w:hAnsi="Times New Roman" w:cs="Times New Roman"/>
          <w:i/>
          <w:sz w:val="24"/>
        </w:rPr>
      </w:pPr>
      <w:r w:rsidRPr="00235ECD">
        <w:rPr>
          <w:rFonts w:ascii="Times New Roman" w:eastAsia="Times New Roman" w:hAnsi="Times New Roman" w:cs="Times New Roman"/>
          <w:b w:val="0"/>
          <w:sz w:val="24"/>
          <w:szCs w:val="24"/>
          <w:lang w:eastAsia="bg-BG"/>
        </w:rPr>
        <w:br w:type="page"/>
      </w:r>
      <w:bookmarkStart w:id="102" w:name="_Toc411322945"/>
      <w:r w:rsidRPr="00235ECD">
        <w:rPr>
          <w:rFonts w:ascii="Times New Roman" w:hAnsi="Times New Roman" w:cs="Times New Roman"/>
          <w:i/>
          <w:sz w:val="24"/>
        </w:rPr>
        <w:lastRenderedPageBreak/>
        <w:t>Образец 8</w:t>
      </w:r>
      <w:bookmarkEnd w:id="102"/>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А Ц И Я</w:t>
      </w:r>
    </w:p>
    <w:p w:rsidR="0051387D" w:rsidRPr="00235ECD" w:rsidRDefault="0051387D" w:rsidP="0051387D">
      <w:pPr>
        <w:spacing w:after="0" w:line="240" w:lineRule="auto"/>
        <w:jc w:val="center"/>
        <w:rPr>
          <w:rFonts w:ascii="Times New Roman" w:eastAsia="Times New Roman" w:hAnsi="Times New Roman" w:cs="Times New Roman"/>
          <w:sz w:val="24"/>
          <w:szCs w:val="24"/>
          <w:lang w:eastAsia="bg-BG"/>
        </w:rPr>
      </w:pPr>
    </w:p>
    <w:p w:rsidR="0051387D" w:rsidRPr="00235ECD" w:rsidRDefault="0051387D" w:rsidP="0051387D">
      <w:pPr>
        <w:spacing w:after="0" w:line="240" w:lineRule="auto"/>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за съгласие за участие като подизпълнител в обществена поръчка с предмет:</w:t>
      </w:r>
    </w:p>
    <w:p w:rsidR="003B5DAC" w:rsidRPr="00235ECD" w:rsidRDefault="003B5DAC" w:rsidP="0051387D">
      <w:pPr>
        <w:spacing w:after="0" w:line="240" w:lineRule="auto"/>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2A6CD8" w:rsidRPr="00235ECD" w:rsidTr="008F14CE">
        <w:trPr>
          <w:trHeight w:val="1046"/>
        </w:trPr>
        <w:tc>
          <w:tcPr>
            <w:tcW w:w="1484" w:type="pct"/>
            <w:tcBorders>
              <w:top w:val="single" w:sz="4" w:space="0" w:color="auto"/>
              <w:left w:val="single" w:sz="4" w:space="0" w:color="auto"/>
              <w:bottom w:val="single" w:sz="4" w:space="0" w:color="auto"/>
              <w:right w:val="single" w:sz="4" w:space="0" w:color="auto"/>
            </w:tcBorders>
            <w:vAlign w:val="center"/>
          </w:tcPr>
          <w:p w:rsidR="002A6CD8" w:rsidRPr="00235ECD" w:rsidRDefault="002A6CD8"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2A6CD8"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3B5DAC" w:rsidRPr="00235ECD" w:rsidRDefault="003B5DAC"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w:t>
      </w:r>
      <w:r w:rsidRPr="00235ECD">
        <w:rPr>
          <w:rFonts w:ascii="Times New Roman" w:eastAsia="Times New Roman" w:hAnsi="Times New Roman" w:cs="Times New Roman"/>
          <w:i/>
          <w:sz w:val="24"/>
          <w:szCs w:val="24"/>
          <w:lang w:eastAsia="bg-BG"/>
        </w:rPr>
        <w:t>___________________</w:t>
      </w:r>
      <w:r w:rsidRPr="00235ECD">
        <w:rPr>
          <w:rFonts w:ascii="Times New Roman" w:eastAsia="Times New Roman" w:hAnsi="Times New Roman" w:cs="Times New Roman"/>
          <w:sz w:val="24"/>
          <w:szCs w:val="24"/>
          <w:lang w:eastAsia="bg-BG"/>
        </w:rPr>
        <w:t>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името на подизпълнителя), БУЛСТАТ/ЕИК</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p>
    <w:p w:rsidR="0051387D" w:rsidRPr="00235ECD" w:rsidRDefault="0051387D" w:rsidP="0051387D">
      <w:pPr>
        <w:spacing w:after="0" w:line="240" w:lineRule="auto"/>
        <w:ind w:left="-360" w:right="-240" w:firstLine="708"/>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 че:</w:t>
      </w:r>
    </w:p>
    <w:p w:rsidR="0051387D" w:rsidRPr="00235ECD" w:rsidRDefault="0051387D" w:rsidP="0051387D">
      <w:pPr>
        <w:spacing w:after="0" w:line="240" w:lineRule="auto"/>
        <w:ind w:left="-360" w:right="-240" w:firstLine="708"/>
        <w:jc w:val="center"/>
        <w:rPr>
          <w:rFonts w:ascii="Times New Roman" w:eastAsia="Times New Roman" w:hAnsi="Times New Roman" w:cs="Times New Roman"/>
          <w:b/>
          <w:sz w:val="24"/>
          <w:szCs w:val="24"/>
          <w:lang w:eastAsia="bg-BG"/>
        </w:rPr>
      </w:pPr>
    </w:p>
    <w:p w:rsidR="0051387D" w:rsidRPr="00235ECD" w:rsidRDefault="0051387D" w:rsidP="0051387D">
      <w:pPr>
        <w:spacing w:after="0" w:line="480" w:lineRule="auto"/>
        <w:ind w:right="-240"/>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1. Представляваното от мен</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480" w:lineRule="auto"/>
        <w:ind w:left="1416" w:right="-240" w:firstLine="708"/>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i/>
          <w:sz w:val="24"/>
          <w:szCs w:val="24"/>
          <w:lang w:eastAsia="bg-BG"/>
        </w:rPr>
        <w:t>(посочете дружеството, което представлявате)</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е съгласно да участва като подизпълнител на участника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участника, на който сте подизпълнител)</w:t>
      </w:r>
      <w:r w:rsidRPr="00235ECD">
        <w:rPr>
          <w:rFonts w:ascii="Times New Roman" w:eastAsia="Times New Roman" w:hAnsi="Times New Roman" w:cs="Times New Roman"/>
          <w:sz w:val="24"/>
          <w:szCs w:val="24"/>
          <w:lang w:eastAsia="bg-BG"/>
        </w:rPr>
        <w:t xml:space="preserve"> при изпълнение на  горепосочената поръчка. </w:t>
      </w: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2. Дейностите, които ще изпълняваме като подизпълнител и размера на участието ни в % са, както следва: </w:t>
      </w:r>
    </w:p>
    <w:p w:rsidR="0051387D" w:rsidRPr="00235ECD" w:rsidRDefault="0051387D" w:rsidP="0051387D">
      <w:pPr>
        <w:spacing w:after="0" w:line="240" w:lineRule="auto"/>
        <w:ind w:right="-238"/>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w:t>
      </w:r>
      <w:proofErr w:type="spellStart"/>
      <w:r w:rsidRPr="00235ECD">
        <w:rPr>
          <w:rFonts w:ascii="Times New Roman" w:eastAsia="Times New Roman" w:hAnsi="Times New Roman" w:cs="Times New Roman"/>
          <w:i/>
          <w:sz w:val="24"/>
          <w:szCs w:val="24"/>
          <w:lang w:eastAsia="bg-BG"/>
        </w:rPr>
        <w:t>избройте</w:t>
      </w:r>
      <w:proofErr w:type="spellEnd"/>
      <w:r w:rsidRPr="00235ECD">
        <w:rPr>
          <w:rFonts w:ascii="Times New Roman" w:eastAsia="Times New Roman" w:hAnsi="Times New Roman" w:cs="Times New Roman"/>
          <w:i/>
          <w:sz w:val="24"/>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u w:val="single"/>
          <w:lang w:eastAsia="zh-TW"/>
        </w:rPr>
      </w:pP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 Подизпълнителят, който представлявам:</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3.1.  не е обявен в несъстоятелност;</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3.2. не е в производство по ликвидация или се намира в подобна процедура съгласно националните закони и подзаконови актове;</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w:t>
      </w:r>
      <w:proofErr w:type="spellStart"/>
      <w:r w:rsidRPr="00235ECD">
        <w:rPr>
          <w:rFonts w:ascii="Times New Roman" w:eastAsia="Times New Roman" w:hAnsi="Times New Roman" w:cs="Times New Roman"/>
          <w:color w:val="000000"/>
          <w:sz w:val="24"/>
          <w:szCs w:val="24"/>
          <w:lang w:eastAsia="zh-TW"/>
        </w:rPr>
        <w:t>3</w:t>
      </w:r>
      <w:proofErr w:type="spellEnd"/>
      <w:r w:rsidRPr="00235ECD">
        <w:rPr>
          <w:rFonts w:ascii="Times New Roman" w:eastAsia="Times New Roman" w:hAnsi="Times New Roman" w:cs="Times New Roman"/>
          <w:color w:val="000000"/>
          <w:sz w:val="24"/>
          <w:szCs w:val="24"/>
          <w:lang w:eastAsia="zh-TW"/>
        </w:rPr>
        <w:t>.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3.4. не е сключил договор с лице по чл. 21 или 22 от Закона за предотвратяване и установяване на конфликт на интереси.</w:t>
      </w:r>
    </w:p>
    <w:p w:rsidR="0051387D" w:rsidRPr="00235ECD" w:rsidRDefault="0051387D" w:rsidP="0051387D">
      <w:pPr>
        <w:spacing w:after="0" w:line="240" w:lineRule="auto"/>
        <w:ind w:left="-357" w:right="-238"/>
        <w:jc w:val="both"/>
        <w:rPr>
          <w:rFonts w:ascii="Times New Roman" w:eastAsia="Times New Roman" w:hAnsi="Times New Roman" w:cs="Times New Roman"/>
          <w:i/>
          <w:sz w:val="24"/>
          <w:szCs w:val="24"/>
          <w:lang w:eastAsia="bg-BG"/>
        </w:rPr>
      </w:pPr>
    </w:p>
    <w:p w:rsidR="0051387D" w:rsidRPr="00235ECD" w:rsidRDefault="0051387D" w:rsidP="0051387D">
      <w:pPr>
        <w:spacing w:after="0" w:line="240" w:lineRule="auto"/>
        <w:ind w:left="-357" w:right="-2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      4. Не съм осъден/ реабилитиран за:</w:t>
      </w:r>
    </w:p>
    <w:p w:rsidR="0051387D" w:rsidRPr="00235ECD" w:rsidRDefault="0051387D" w:rsidP="0051387D">
      <w:pPr>
        <w:spacing w:after="0" w:line="240" w:lineRule="auto"/>
        <w:ind w:right="-23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lastRenderedPageBreak/>
        <w:t xml:space="preserve">4.1. </w:t>
      </w:r>
      <w:r w:rsidRPr="00235ECD">
        <w:rPr>
          <w:rFonts w:ascii="Times New Roman" w:eastAsia="Times New Roman" w:hAnsi="Times New Roman" w:cs="Times New Roman"/>
          <w:color w:val="000000"/>
          <w:sz w:val="24"/>
          <w:szCs w:val="24"/>
          <w:lang w:eastAsia="zh-TW"/>
        </w:rPr>
        <w:t>престъпление против финансовата, данъчната или осигурителната система, включително изпиране на пари,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253</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260</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4.2.  подкуп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301</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307</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4.3. участие в организирана престъпна група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321</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и</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321а</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w:t>
      </w:r>
      <w:proofErr w:type="spellStart"/>
      <w:r w:rsidRPr="00235ECD">
        <w:rPr>
          <w:rFonts w:ascii="Times New Roman" w:eastAsia="Times New Roman" w:hAnsi="Times New Roman" w:cs="Times New Roman"/>
          <w:color w:val="000000"/>
          <w:sz w:val="24"/>
          <w:szCs w:val="24"/>
          <w:lang w:eastAsia="zh-TW"/>
        </w:rPr>
        <w:t>4</w:t>
      </w:r>
      <w:proofErr w:type="spellEnd"/>
      <w:r w:rsidRPr="00235ECD">
        <w:rPr>
          <w:rFonts w:ascii="Times New Roman" w:eastAsia="Times New Roman" w:hAnsi="Times New Roman" w:cs="Times New Roman"/>
          <w:color w:val="000000"/>
          <w:sz w:val="24"/>
          <w:szCs w:val="24"/>
          <w:lang w:eastAsia="zh-TW"/>
        </w:rPr>
        <w:t>. престъпление против собствеността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194</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217</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от Наказателния кодекс;</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4.5. престъпление против стопанството по</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чл. 219</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252</w:t>
      </w:r>
      <w:r w:rsidRPr="00235ECD">
        <w:rPr>
          <w:rFonts w:ascii="Times New Roman" w:eastAsia="Times New Roman" w:hAnsi="Times New Roman" w:cs="Times New Roman"/>
          <w:color w:val="000000"/>
          <w:sz w:val="24"/>
          <w:szCs w:val="24"/>
          <w:lang w:val="en-US" w:eastAsia="zh-TW"/>
        </w:rPr>
        <w:t> </w:t>
      </w:r>
      <w:r w:rsidRPr="00235ECD">
        <w:rPr>
          <w:rFonts w:ascii="Times New Roman" w:eastAsia="Times New Roman" w:hAnsi="Times New Roman" w:cs="Times New Roman"/>
          <w:color w:val="000000"/>
          <w:sz w:val="24"/>
          <w:szCs w:val="24"/>
          <w:lang w:eastAsia="zh-TW"/>
        </w:rPr>
        <w:t xml:space="preserve">от Наказателния кодекс; </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5. Не съм свързано лице с възложителя или със служители на ръководна длъжност в неговата организация;</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 xml:space="preserve">6. Информацията по т. 3 и 4 се съдържа в следните публични регистри ……………… </w:t>
      </w:r>
      <w:r w:rsidRPr="00235ECD">
        <w:rPr>
          <w:rFonts w:ascii="Times New Roman" w:eastAsia="Times New Roman" w:hAnsi="Times New Roman" w:cs="Times New Roman"/>
          <w:i/>
          <w:color w:val="000000"/>
          <w:sz w:val="24"/>
          <w:szCs w:val="24"/>
          <w:lang w:eastAsia="zh-TW"/>
        </w:rPr>
        <w:t>(посочва се в кои публични регистри се съдържа посочената информация</w:t>
      </w:r>
      <w:r w:rsidRPr="00235ECD">
        <w:rPr>
          <w:rFonts w:ascii="Times New Roman" w:eastAsia="Times New Roman" w:hAnsi="Times New Roman" w:cs="Times New Roman"/>
          <w:color w:val="000000"/>
          <w:sz w:val="24"/>
          <w:szCs w:val="24"/>
          <w:lang w:eastAsia="zh-TW"/>
        </w:rPr>
        <w:t>)</w:t>
      </w:r>
    </w:p>
    <w:p w:rsidR="0051387D" w:rsidRPr="00235ECD" w:rsidRDefault="0051387D" w:rsidP="0051387D">
      <w:pPr>
        <w:shd w:val="clear" w:color="auto" w:fill="FEFEFE"/>
        <w:spacing w:after="0" w:line="240" w:lineRule="auto"/>
        <w:jc w:val="both"/>
        <w:rPr>
          <w:rFonts w:ascii="Times New Roman" w:eastAsia="Times New Roman" w:hAnsi="Times New Roman" w:cs="Times New Roman"/>
          <w:color w:val="000000"/>
          <w:sz w:val="24"/>
          <w:szCs w:val="24"/>
          <w:lang w:eastAsia="zh-TW"/>
        </w:rPr>
      </w:pPr>
      <w:r w:rsidRPr="00235ECD">
        <w:rPr>
          <w:rFonts w:ascii="Times New Roman" w:eastAsia="Times New Roman" w:hAnsi="Times New Roman" w:cs="Times New Roman"/>
          <w:color w:val="000000"/>
          <w:sz w:val="24"/>
          <w:szCs w:val="24"/>
          <w:lang w:eastAsia="zh-TW"/>
        </w:rPr>
        <w:t>или следния компетентен орган …………………………, е длъжен да предостави информация за тези обстоятелства.</w:t>
      </w:r>
    </w:p>
    <w:p w:rsidR="0051387D" w:rsidRPr="00235ECD" w:rsidRDefault="0051387D" w:rsidP="0051387D">
      <w:pPr>
        <w:shd w:val="clear" w:color="auto" w:fill="FEFEFE"/>
        <w:spacing w:after="0" w:line="240" w:lineRule="auto"/>
        <w:jc w:val="both"/>
        <w:rPr>
          <w:rFonts w:ascii="Times New Roman" w:eastAsia="Times New Roman" w:hAnsi="Times New Roman" w:cs="Times New Roman"/>
          <w:i/>
          <w:color w:val="000000"/>
          <w:sz w:val="24"/>
          <w:szCs w:val="24"/>
          <w:lang w:eastAsia="zh-TW"/>
        </w:rPr>
      </w:pPr>
      <w:r w:rsidRPr="00235ECD">
        <w:rPr>
          <w:rFonts w:ascii="Times New Roman" w:eastAsia="Times New Roman" w:hAnsi="Times New Roman" w:cs="Times New Roman"/>
          <w:i/>
          <w:color w:val="000000"/>
          <w:sz w:val="24"/>
          <w:szCs w:val="24"/>
          <w:lang w:eastAsia="zh-TW"/>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rsidR="0051387D" w:rsidRPr="00235ECD" w:rsidRDefault="0051387D" w:rsidP="0051387D">
      <w:pPr>
        <w:shd w:val="clear" w:color="auto" w:fill="FEFEFE"/>
        <w:spacing w:after="0" w:line="240" w:lineRule="auto"/>
        <w:jc w:val="both"/>
        <w:rPr>
          <w:rFonts w:ascii="Times New Roman" w:eastAsia="Times New Roman" w:hAnsi="Times New Roman" w:cs="Times New Roman"/>
          <w:i/>
          <w:color w:val="000000"/>
          <w:sz w:val="24"/>
          <w:szCs w:val="24"/>
          <w:lang w:eastAsia="zh-TW"/>
        </w:rPr>
      </w:pPr>
    </w:p>
    <w:p w:rsidR="0051387D" w:rsidRPr="00235ECD" w:rsidRDefault="0051387D" w:rsidP="0051387D">
      <w:pPr>
        <w:spacing w:after="0" w:line="240" w:lineRule="auto"/>
        <w:ind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7. Представляваният от мен подизпълнител не участва в горепосочената процедура със самостоятелна оферта. </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Дата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t>г.</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                    Декларатор:</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left="6372" w:right="-240"/>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     (подпис и печат)</w:t>
      </w:r>
    </w:p>
    <w:p w:rsidR="0051387D" w:rsidRPr="00235ECD" w:rsidRDefault="0051387D" w:rsidP="0051387D">
      <w:pPr>
        <w:rPr>
          <w:rFonts w:ascii="Times New Roman" w:eastAsia="Times New Roman" w:hAnsi="Times New Roman" w:cs="Times New Roman"/>
          <w:b/>
          <w:sz w:val="24"/>
          <w:szCs w:val="24"/>
          <w:lang w:eastAsia="bg-BG"/>
        </w:rPr>
      </w:pPr>
    </w:p>
    <w:p w:rsidR="0051387D" w:rsidRPr="00235ECD" w:rsidRDefault="002A6CD8" w:rsidP="0051387D">
      <w:pPr>
        <w:rPr>
          <w:rFonts w:ascii="Times New Roman" w:eastAsia="Times New Roman" w:hAnsi="Times New Roman" w:cs="Times New Roman"/>
          <w:b/>
          <w:i/>
          <w:sz w:val="24"/>
          <w:szCs w:val="24"/>
          <w:lang w:eastAsia="bg-BG"/>
        </w:rPr>
      </w:pPr>
      <w:r w:rsidRPr="00235ECD">
        <w:rPr>
          <w:rFonts w:ascii="Times New Roman" w:eastAsia="Times New Roman" w:hAnsi="Times New Roman" w:cs="Times New Roman"/>
          <w:b/>
          <w:i/>
          <w:sz w:val="24"/>
          <w:szCs w:val="24"/>
          <w:lang w:eastAsia="bg-BG"/>
        </w:rPr>
        <w:br w:type="page"/>
      </w:r>
    </w:p>
    <w:p w:rsidR="0051387D" w:rsidRPr="00235ECD" w:rsidRDefault="00E270CA" w:rsidP="00BB1EBF">
      <w:pPr>
        <w:pStyle w:val="3"/>
        <w:jc w:val="right"/>
        <w:rPr>
          <w:rFonts w:ascii="Times New Roman" w:hAnsi="Times New Roman" w:cs="Times New Roman"/>
          <w:i/>
          <w:sz w:val="24"/>
        </w:rPr>
      </w:pPr>
      <w:bookmarkStart w:id="103" w:name="_Toc411322946"/>
      <w:r w:rsidRPr="00235ECD">
        <w:rPr>
          <w:rFonts w:ascii="Times New Roman" w:hAnsi="Times New Roman" w:cs="Times New Roman"/>
          <w:i/>
          <w:sz w:val="24"/>
        </w:rPr>
        <w:lastRenderedPageBreak/>
        <w:t xml:space="preserve">Образец </w:t>
      </w:r>
      <w:r w:rsidR="0051387D" w:rsidRPr="00235ECD">
        <w:rPr>
          <w:rFonts w:ascii="Times New Roman" w:hAnsi="Times New Roman" w:cs="Times New Roman"/>
          <w:i/>
          <w:sz w:val="24"/>
        </w:rPr>
        <w:t>9</w:t>
      </w:r>
      <w:bookmarkEnd w:id="103"/>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 xml:space="preserve">Д Е К Л А Р А Ц И Я </w:t>
      </w: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p>
    <w:p w:rsidR="0051387D" w:rsidRPr="00235ECD" w:rsidRDefault="0051387D" w:rsidP="0051387D">
      <w:pPr>
        <w:spacing w:after="0" w:line="240" w:lineRule="auto"/>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по чл. 56, ал. 1, т. 11 от Закона за обществените поръчки</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Долуподписаният</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в качеството ми на _____________________________________________________ (</w:t>
      </w:r>
      <w:r w:rsidRPr="00235ECD">
        <w:rPr>
          <w:rFonts w:ascii="Times New Roman" w:eastAsia="Times New Roman" w:hAnsi="Times New Roman" w:cs="Times New Roman"/>
          <w:i/>
          <w:sz w:val="24"/>
          <w:szCs w:val="24"/>
          <w:lang w:eastAsia="bg-BG"/>
        </w:rPr>
        <w:t xml:space="preserve">посочете длъжността) </w:t>
      </w:r>
      <w:r w:rsidRPr="00235ECD">
        <w:rPr>
          <w:rFonts w:ascii="Times New Roman" w:eastAsia="Times New Roman" w:hAnsi="Times New Roman" w:cs="Times New Roman"/>
          <w:sz w:val="24"/>
          <w:szCs w:val="24"/>
          <w:lang w:eastAsia="bg-BG"/>
        </w:rPr>
        <w:t xml:space="preserve">в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името на участника)</w:t>
      </w:r>
      <w:r w:rsidRPr="00235ECD">
        <w:rPr>
          <w:rFonts w:ascii="Times New Roman" w:eastAsia="Times New Roman" w:hAnsi="Times New Roman" w:cs="Times New Roman"/>
          <w:sz w:val="24"/>
          <w:szCs w:val="24"/>
          <w:lang w:eastAsia="bg-BG"/>
        </w:rPr>
        <w:t xml:space="preserve">, със седалище и адрес на управление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БУЛСТАТ/ЕИК _________________________</w:t>
      </w:r>
      <w:r w:rsidRPr="00235ECD">
        <w:rPr>
          <w:rFonts w:ascii="Times New Roman" w:eastAsia="Times New Roman" w:hAnsi="Times New Roman" w:cs="Times New Roman"/>
          <w:sz w:val="24"/>
          <w:szCs w:val="24"/>
          <w:lang w:eastAsia="bg-BG"/>
        </w:rPr>
        <w:t xml:space="preserve"> - участник в открита процедура за възлагане на  обществена поръчка с предмет</w:t>
      </w:r>
      <w:r w:rsidRPr="00235ECD">
        <w:rPr>
          <w:rFonts w:ascii="Times New Roman" w:eastAsia="Times New Roman" w:hAnsi="Times New Roman" w:cs="Times New Roman"/>
          <w:b/>
          <w:sz w:val="24"/>
          <w:szCs w:val="24"/>
          <w:lang w:eastAsia="bg-BG"/>
        </w:rPr>
        <w:t xml:space="preserve">: </w:t>
      </w:r>
    </w:p>
    <w:p w:rsidR="003B5DAC" w:rsidRPr="00235ECD" w:rsidRDefault="003B5DAC" w:rsidP="0051387D">
      <w:pPr>
        <w:spacing w:after="0" w:line="240" w:lineRule="auto"/>
        <w:jc w:val="center"/>
        <w:rPr>
          <w:rFonts w:ascii="Times New Roman" w:eastAsia="Times New Roman" w:hAnsi="Times New Roman" w:cs="Times New Roman"/>
          <w:b/>
          <w:sz w:val="24"/>
          <w:szCs w:val="24"/>
          <w:lang w:eastAsia="bg-BG"/>
        </w:rPr>
      </w:pPr>
    </w:p>
    <w:p w:rsidR="0051387D" w:rsidRPr="00235ECD" w:rsidRDefault="003B5DAC" w:rsidP="0051387D">
      <w:pPr>
        <w:spacing w:after="0" w:line="240" w:lineRule="auto"/>
        <w:jc w:val="both"/>
        <w:rPr>
          <w:rFonts w:ascii="Times New Roman" w:eastAsia="Times New Roman" w:hAnsi="Times New Roman" w:cs="Times New Roman"/>
          <w:b/>
          <w:bCs/>
          <w:sz w:val="24"/>
          <w:szCs w:val="24"/>
          <w:lang w:eastAsia="bg-BG"/>
        </w:rPr>
      </w:pPr>
      <w:r w:rsidRPr="00235ECD">
        <w:rPr>
          <w:rFonts w:ascii="Times New Roman" w:eastAsia="Times New Roman" w:hAnsi="Times New Roman" w:cs="Times New Roman"/>
          <w:b/>
          <w:bCs/>
          <w:sz w:val="24"/>
          <w:szCs w:val="24"/>
          <w:lang w:eastAsia="bg-BG"/>
        </w:rPr>
        <w:t>„Обществен паркинг в съществуващи подземни нива от Театрален комплекс“.</w:t>
      </w:r>
    </w:p>
    <w:p w:rsidR="003B5DAC" w:rsidRPr="00235ECD" w:rsidRDefault="003B5DAC" w:rsidP="0051387D">
      <w:pPr>
        <w:spacing w:after="0" w:line="240" w:lineRule="auto"/>
        <w:jc w:val="both"/>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b/>
          <w:sz w:val="24"/>
          <w:szCs w:val="24"/>
          <w:lang w:val="ru-RU" w:eastAsia="bg-BG"/>
        </w:rPr>
      </w:pPr>
      <w:r w:rsidRPr="00235ECD">
        <w:rPr>
          <w:rFonts w:ascii="Times New Roman" w:eastAsia="Times New Roman" w:hAnsi="Times New Roman" w:cs="Times New Roman"/>
          <w:b/>
          <w:sz w:val="24"/>
          <w:szCs w:val="24"/>
          <w:lang w:val="ru-RU" w:eastAsia="bg-BG"/>
        </w:rPr>
        <w:t xml:space="preserve">Д Е К Л А </w:t>
      </w:r>
      <w:proofErr w:type="gramStart"/>
      <w:r w:rsidRPr="00235ECD">
        <w:rPr>
          <w:rFonts w:ascii="Times New Roman" w:eastAsia="Times New Roman" w:hAnsi="Times New Roman" w:cs="Times New Roman"/>
          <w:b/>
          <w:sz w:val="24"/>
          <w:szCs w:val="24"/>
          <w:lang w:val="ru-RU" w:eastAsia="bg-BG"/>
        </w:rPr>
        <w:t>Р</w:t>
      </w:r>
      <w:proofErr w:type="gramEnd"/>
      <w:r w:rsidRPr="00235ECD">
        <w:rPr>
          <w:rFonts w:ascii="Times New Roman" w:eastAsia="Times New Roman" w:hAnsi="Times New Roman" w:cs="Times New Roman"/>
          <w:b/>
          <w:sz w:val="24"/>
          <w:szCs w:val="24"/>
          <w:lang w:val="ru-RU" w:eastAsia="bg-BG"/>
        </w:rPr>
        <w:t xml:space="preserve"> И Р А М, </w:t>
      </w: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lang w:val="ru-RU" w:eastAsia="bg-BG"/>
        </w:rPr>
      </w:pPr>
      <w:r w:rsidRPr="00235ECD">
        <w:rPr>
          <w:rFonts w:ascii="Times New Roman" w:eastAsia="Times New Roman" w:hAnsi="Times New Roman" w:cs="Times New Roman"/>
          <w:sz w:val="24"/>
          <w:szCs w:val="24"/>
          <w:lang w:eastAsia="bg-BG"/>
        </w:rPr>
        <w:t xml:space="preserve">че са спазени изискванията за закрила на заетостта, включително минимална цена на труда и условията на труд </w:t>
      </w:r>
      <w:r w:rsidRPr="00235ECD">
        <w:rPr>
          <w:rFonts w:ascii="Times New Roman" w:eastAsia="Times New Roman" w:hAnsi="Times New Roman" w:cs="Times New Roman"/>
          <w:sz w:val="24"/>
          <w:szCs w:val="24"/>
          <w:lang w:val="ru-RU" w:eastAsia="bg-BG"/>
        </w:rPr>
        <w:t>за предоставяната услуга.</w:t>
      </w:r>
    </w:p>
    <w:p w:rsidR="00F57325" w:rsidRPr="00235ECD" w:rsidRDefault="00F57325" w:rsidP="00F57325">
      <w:pPr>
        <w:spacing w:after="0" w:line="240" w:lineRule="auto"/>
        <w:jc w:val="both"/>
        <w:rPr>
          <w:rFonts w:ascii="Times New Roman" w:eastAsia="Times New Roman" w:hAnsi="Times New Roman" w:cs="Times New Roman"/>
          <w:sz w:val="24"/>
          <w:szCs w:val="24"/>
          <w:lang w:val="en-US" w:eastAsia="bg-BG"/>
        </w:rPr>
      </w:pPr>
    </w:p>
    <w:p w:rsidR="00F57325" w:rsidRPr="00235ECD" w:rsidRDefault="00F57325" w:rsidP="00F57325">
      <w:pPr>
        <w:spacing w:after="0" w:line="240" w:lineRule="auto"/>
        <w:ind w:left="-360" w:right="-240" w:firstLine="708"/>
        <w:jc w:val="both"/>
        <w:rPr>
          <w:rFonts w:ascii="Times New Roman" w:eastAsia="Times New Roman" w:hAnsi="Times New Roman" w:cs="Times New Roman"/>
          <w:i/>
          <w:sz w:val="24"/>
          <w:szCs w:val="24"/>
          <w:lang w:val="ru-RU" w:eastAsia="bg-BG"/>
        </w:rPr>
      </w:pPr>
      <w:r w:rsidRPr="00235ECD">
        <w:rPr>
          <w:rFonts w:ascii="Times New Roman" w:eastAsia="Times New Roman" w:hAnsi="Times New Roman" w:cs="Times New Roman"/>
          <w:sz w:val="24"/>
          <w:szCs w:val="24"/>
          <w:lang w:val="ru-RU" w:eastAsia="bg-BG"/>
        </w:rPr>
        <w:t xml:space="preserve">Информация </w:t>
      </w:r>
      <w:proofErr w:type="spellStart"/>
      <w:r w:rsidRPr="00235ECD">
        <w:rPr>
          <w:rFonts w:ascii="Times New Roman" w:eastAsia="Times New Roman" w:hAnsi="Times New Roman" w:cs="Times New Roman"/>
          <w:sz w:val="24"/>
          <w:szCs w:val="24"/>
          <w:lang w:val="ru-RU" w:eastAsia="bg-BG"/>
        </w:rPr>
        <w:t>относноминималната</w:t>
      </w:r>
      <w:proofErr w:type="spellEnd"/>
      <w:r w:rsidRPr="00235ECD">
        <w:rPr>
          <w:rFonts w:ascii="Times New Roman" w:eastAsia="Times New Roman" w:hAnsi="Times New Roman" w:cs="Times New Roman"/>
          <w:sz w:val="24"/>
          <w:szCs w:val="24"/>
          <w:lang w:val="ru-RU" w:eastAsia="bg-BG"/>
        </w:rPr>
        <w:t xml:space="preserve"> цена на труда и </w:t>
      </w:r>
      <w:proofErr w:type="spellStart"/>
      <w:r w:rsidRPr="00235ECD">
        <w:rPr>
          <w:rFonts w:ascii="Times New Roman" w:eastAsia="Times New Roman" w:hAnsi="Times New Roman" w:cs="Times New Roman"/>
          <w:sz w:val="24"/>
          <w:szCs w:val="24"/>
          <w:lang w:val="ru-RU" w:eastAsia="bg-BG"/>
        </w:rPr>
        <w:t>условията</w:t>
      </w:r>
      <w:proofErr w:type="spellEnd"/>
      <w:r w:rsidRPr="00235ECD">
        <w:rPr>
          <w:rFonts w:ascii="Times New Roman" w:eastAsia="Times New Roman" w:hAnsi="Times New Roman" w:cs="Times New Roman"/>
          <w:sz w:val="24"/>
          <w:szCs w:val="24"/>
          <w:lang w:val="ru-RU" w:eastAsia="bg-BG"/>
        </w:rPr>
        <w:t xml:space="preserve"> на труд </w:t>
      </w:r>
      <w:proofErr w:type="spellStart"/>
      <w:r w:rsidRPr="00235ECD">
        <w:rPr>
          <w:rFonts w:ascii="Times New Roman" w:eastAsia="Times New Roman" w:hAnsi="Times New Roman" w:cs="Times New Roman"/>
          <w:sz w:val="24"/>
          <w:szCs w:val="24"/>
          <w:lang w:val="ru-RU" w:eastAsia="bg-BG"/>
        </w:rPr>
        <w:t>може</w:t>
      </w:r>
      <w:proofErr w:type="spellEnd"/>
      <w:r w:rsidRPr="00235ECD">
        <w:rPr>
          <w:rFonts w:ascii="Times New Roman" w:eastAsia="Times New Roman" w:hAnsi="Times New Roman" w:cs="Times New Roman"/>
          <w:sz w:val="24"/>
          <w:szCs w:val="24"/>
          <w:lang w:val="ru-RU" w:eastAsia="bg-BG"/>
        </w:rPr>
        <w:t xml:space="preserve"> да </w:t>
      </w:r>
      <w:proofErr w:type="spellStart"/>
      <w:r w:rsidRPr="00235ECD">
        <w:rPr>
          <w:rFonts w:ascii="Times New Roman" w:eastAsia="Times New Roman" w:hAnsi="Times New Roman" w:cs="Times New Roman"/>
          <w:sz w:val="24"/>
          <w:szCs w:val="24"/>
          <w:lang w:val="ru-RU" w:eastAsia="bg-BG"/>
        </w:rPr>
        <w:t>бъде</w:t>
      </w:r>
      <w:proofErr w:type="spellEnd"/>
      <w:r w:rsidRPr="00235ECD">
        <w:rPr>
          <w:rFonts w:ascii="Times New Roman" w:eastAsia="Times New Roman" w:hAnsi="Times New Roman" w:cs="Times New Roman"/>
          <w:sz w:val="24"/>
          <w:szCs w:val="24"/>
          <w:lang w:val="ru-RU" w:eastAsia="bg-BG"/>
        </w:rPr>
        <w:t xml:space="preserve"> получена в: </w:t>
      </w:r>
      <w:proofErr w:type="spellStart"/>
      <w:r w:rsidRPr="00235ECD">
        <w:rPr>
          <w:rFonts w:ascii="Times New Roman" w:eastAsia="Times New Roman" w:hAnsi="Times New Roman" w:cs="Times New Roman"/>
          <w:i/>
          <w:sz w:val="24"/>
          <w:szCs w:val="24"/>
          <w:lang w:val="ru-RU" w:eastAsia="bg-BG"/>
        </w:rPr>
        <w:t>Агенция</w:t>
      </w:r>
      <w:proofErr w:type="spellEnd"/>
      <w:r w:rsidRPr="00235ECD">
        <w:rPr>
          <w:rFonts w:ascii="Times New Roman" w:eastAsia="Times New Roman" w:hAnsi="Times New Roman" w:cs="Times New Roman"/>
          <w:i/>
          <w:sz w:val="24"/>
          <w:szCs w:val="24"/>
          <w:lang w:val="ru-RU" w:eastAsia="bg-BG"/>
        </w:rPr>
        <w:t xml:space="preserve"> по </w:t>
      </w:r>
      <w:proofErr w:type="spellStart"/>
      <w:r w:rsidRPr="00235ECD">
        <w:rPr>
          <w:rFonts w:ascii="Times New Roman" w:eastAsia="Times New Roman" w:hAnsi="Times New Roman" w:cs="Times New Roman"/>
          <w:i/>
          <w:sz w:val="24"/>
          <w:szCs w:val="24"/>
          <w:lang w:val="ru-RU" w:eastAsia="bg-BG"/>
        </w:rPr>
        <w:t>заетостта</w:t>
      </w:r>
      <w:proofErr w:type="spellEnd"/>
      <w:r w:rsidRPr="00235ECD">
        <w:rPr>
          <w:rFonts w:ascii="Times New Roman" w:eastAsia="Times New Roman" w:hAnsi="Times New Roman" w:cs="Times New Roman"/>
          <w:i/>
          <w:sz w:val="24"/>
          <w:szCs w:val="24"/>
          <w:lang w:val="ru-RU" w:eastAsia="bg-BG"/>
        </w:rPr>
        <w:t xml:space="preserve">; </w:t>
      </w:r>
      <w:proofErr w:type="spellStart"/>
      <w:r w:rsidRPr="00235ECD">
        <w:rPr>
          <w:rFonts w:ascii="Times New Roman" w:eastAsia="Times New Roman" w:hAnsi="Times New Roman" w:cs="Times New Roman"/>
          <w:i/>
          <w:sz w:val="24"/>
          <w:szCs w:val="24"/>
          <w:lang w:val="ru-RU" w:eastAsia="bg-BG"/>
        </w:rPr>
        <w:t>Националнаагенцияза</w:t>
      </w:r>
      <w:proofErr w:type="spellEnd"/>
      <w:r w:rsidRPr="00235ECD">
        <w:rPr>
          <w:rFonts w:ascii="Times New Roman" w:eastAsia="Times New Roman" w:hAnsi="Times New Roman" w:cs="Times New Roman"/>
          <w:i/>
          <w:sz w:val="24"/>
          <w:szCs w:val="24"/>
          <w:lang w:val="ru-RU" w:eastAsia="bg-BG"/>
        </w:rPr>
        <w:t xml:space="preserve"> приходите; </w:t>
      </w:r>
      <w:proofErr w:type="spellStart"/>
      <w:r w:rsidRPr="00235ECD">
        <w:rPr>
          <w:rFonts w:ascii="Times New Roman" w:eastAsia="Times New Roman" w:hAnsi="Times New Roman" w:cs="Times New Roman"/>
          <w:i/>
          <w:sz w:val="24"/>
          <w:szCs w:val="24"/>
          <w:lang w:val="ru-RU" w:eastAsia="bg-BG"/>
        </w:rPr>
        <w:t>Изпълнителнаагенция</w:t>
      </w:r>
      <w:proofErr w:type="spellEnd"/>
      <w:r w:rsidRPr="00235ECD">
        <w:rPr>
          <w:rFonts w:ascii="Times New Roman" w:eastAsia="Times New Roman" w:hAnsi="Times New Roman" w:cs="Times New Roman"/>
          <w:i/>
          <w:sz w:val="24"/>
          <w:szCs w:val="24"/>
          <w:lang w:val="ru-RU" w:eastAsia="bg-BG"/>
        </w:rPr>
        <w:t xml:space="preserve"> „</w:t>
      </w:r>
      <w:proofErr w:type="spellStart"/>
      <w:r w:rsidRPr="00235ECD">
        <w:rPr>
          <w:rFonts w:ascii="Times New Roman" w:eastAsia="Times New Roman" w:hAnsi="Times New Roman" w:cs="Times New Roman"/>
          <w:i/>
          <w:sz w:val="24"/>
          <w:szCs w:val="24"/>
          <w:lang w:val="ru-RU" w:eastAsia="bg-BG"/>
        </w:rPr>
        <w:t>Главна</w:t>
      </w:r>
      <w:proofErr w:type="spellEnd"/>
      <w:r w:rsidRPr="00235ECD">
        <w:rPr>
          <w:rFonts w:ascii="Times New Roman" w:eastAsia="Times New Roman" w:hAnsi="Times New Roman" w:cs="Times New Roman"/>
          <w:i/>
          <w:sz w:val="24"/>
          <w:szCs w:val="24"/>
          <w:lang w:val="ru-RU" w:eastAsia="bg-BG"/>
        </w:rPr>
        <w:t xml:space="preserve"> инспекция </w:t>
      </w:r>
      <w:proofErr w:type="gramStart"/>
      <w:r w:rsidRPr="00235ECD">
        <w:rPr>
          <w:rFonts w:ascii="Times New Roman" w:eastAsia="Times New Roman" w:hAnsi="Times New Roman" w:cs="Times New Roman"/>
          <w:i/>
          <w:sz w:val="24"/>
          <w:szCs w:val="24"/>
          <w:lang w:val="ru-RU" w:eastAsia="bg-BG"/>
        </w:rPr>
        <w:t>по</w:t>
      </w:r>
      <w:proofErr w:type="gramEnd"/>
      <w:r w:rsidRPr="00235ECD">
        <w:rPr>
          <w:rFonts w:ascii="Times New Roman" w:eastAsia="Times New Roman" w:hAnsi="Times New Roman" w:cs="Times New Roman"/>
          <w:i/>
          <w:sz w:val="24"/>
          <w:szCs w:val="24"/>
          <w:lang w:val="ru-RU" w:eastAsia="bg-BG"/>
        </w:rPr>
        <w:t xml:space="preserve"> труда”.</w:t>
      </w:r>
    </w:p>
    <w:p w:rsidR="00F57325" w:rsidRPr="00235ECD" w:rsidRDefault="00F57325" w:rsidP="0051387D">
      <w:pPr>
        <w:spacing w:after="0" w:line="240" w:lineRule="auto"/>
        <w:rPr>
          <w:rFonts w:ascii="Times New Roman" w:eastAsia="Times New Roman" w:hAnsi="Times New Roman" w:cs="Times New Roman"/>
          <w:sz w:val="24"/>
          <w:szCs w:val="24"/>
          <w:lang w:val="en-US" w:eastAsia="bg-BG"/>
        </w:rPr>
      </w:pPr>
    </w:p>
    <w:p w:rsidR="0051387D" w:rsidRPr="00235ECD" w:rsidRDefault="0051387D" w:rsidP="00F57325">
      <w:pPr>
        <w:spacing w:after="0" w:line="240" w:lineRule="auto"/>
        <w:ind w:left="-360" w:right="-240" w:firstLine="708"/>
        <w:jc w:val="both"/>
        <w:rPr>
          <w:rFonts w:ascii="Times New Roman" w:eastAsia="Times New Roman" w:hAnsi="Times New Roman" w:cs="Times New Roman"/>
          <w:sz w:val="24"/>
          <w:szCs w:val="24"/>
          <w:lang w:val="ru-RU" w:eastAsia="bg-BG"/>
        </w:rPr>
      </w:pPr>
      <w:proofErr w:type="gramStart"/>
      <w:r w:rsidRPr="00235ECD">
        <w:rPr>
          <w:rFonts w:ascii="Times New Roman" w:eastAsia="Times New Roman" w:hAnsi="Times New Roman" w:cs="Times New Roman"/>
          <w:sz w:val="24"/>
          <w:szCs w:val="24"/>
          <w:lang w:val="ru-RU" w:eastAsia="bg-BG"/>
        </w:rPr>
        <w:t>Известна</w:t>
      </w:r>
      <w:proofErr w:type="gramEnd"/>
      <w:r w:rsidRPr="00235ECD">
        <w:rPr>
          <w:rFonts w:ascii="Times New Roman" w:eastAsia="Times New Roman" w:hAnsi="Times New Roman" w:cs="Times New Roman"/>
          <w:sz w:val="24"/>
          <w:szCs w:val="24"/>
          <w:lang w:val="ru-RU" w:eastAsia="bg-BG"/>
        </w:rPr>
        <w:t xml:space="preserve"> ми е </w:t>
      </w:r>
      <w:proofErr w:type="spellStart"/>
      <w:r w:rsidRPr="00235ECD">
        <w:rPr>
          <w:rFonts w:ascii="Times New Roman" w:eastAsia="Times New Roman" w:hAnsi="Times New Roman" w:cs="Times New Roman"/>
          <w:sz w:val="24"/>
          <w:szCs w:val="24"/>
          <w:lang w:val="ru-RU" w:eastAsia="bg-BG"/>
        </w:rPr>
        <w:t>отговорността</w:t>
      </w:r>
      <w:proofErr w:type="spellEnd"/>
      <w:r w:rsidRPr="00235ECD">
        <w:rPr>
          <w:rFonts w:ascii="Times New Roman" w:eastAsia="Times New Roman" w:hAnsi="Times New Roman" w:cs="Times New Roman"/>
          <w:sz w:val="24"/>
          <w:szCs w:val="24"/>
          <w:lang w:val="ru-RU" w:eastAsia="bg-BG"/>
        </w:rPr>
        <w:t xml:space="preserve"> по чл. 313 от </w:t>
      </w:r>
      <w:proofErr w:type="spellStart"/>
      <w:r w:rsidRPr="00235ECD">
        <w:rPr>
          <w:rFonts w:ascii="Times New Roman" w:eastAsia="Times New Roman" w:hAnsi="Times New Roman" w:cs="Times New Roman"/>
          <w:sz w:val="24"/>
          <w:szCs w:val="24"/>
          <w:lang w:val="ru-RU" w:eastAsia="bg-BG"/>
        </w:rPr>
        <w:t>Наказателния</w:t>
      </w:r>
      <w:proofErr w:type="spellEnd"/>
      <w:r w:rsidRPr="00235ECD">
        <w:rPr>
          <w:rFonts w:ascii="Times New Roman" w:eastAsia="Times New Roman" w:hAnsi="Times New Roman" w:cs="Times New Roman"/>
          <w:sz w:val="24"/>
          <w:szCs w:val="24"/>
          <w:lang w:val="ru-RU" w:eastAsia="bg-BG"/>
        </w:rPr>
        <w:t xml:space="preserve"> кодекс за </w:t>
      </w:r>
      <w:proofErr w:type="spellStart"/>
      <w:r w:rsidRPr="00235ECD">
        <w:rPr>
          <w:rFonts w:ascii="Times New Roman" w:eastAsia="Times New Roman" w:hAnsi="Times New Roman" w:cs="Times New Roman"/>
          <w:sz w:val="24"/>
          <w:szCs w:val="24"/>
          <w:lang w:val="ru-RU" w:eastAsia="bg-BG"/>
        </w:rPr>
        <w:t>посочване</w:t>
      </w:r>
      <w:proofErr w:type="spellEnd"/>
      <w:r w:rsidRPr="00235ECD">
        <w:rPr>
          <w:rFonts w:ascii="Times New Roman" w:eastAsia="Times New Roman" w:hAnsi="Times New Roman" w:cs="Times New Roman"/>
          <w:sz w:val="24"/>
          <w:szCs w:val="24"/>
          <w:lang w:val="ru-RU" w:eastAsia="bg-BG"/>
        </w:rPr>
        <w:t xml:space="preserve"> на </w:t>
      </w:r>
      <w:proofErr w:type="spellStart"/>
      <w:r w:rsidRPr="00235ECD">
        <w:rPr>
          <w:rFonts w:ascii="Times New Roman" w:eastAsia="Times New Roman" w:hAnsi="Times New Roman" w:cs="Times New Roman"/>
          <w:sz w:val="24"/>
          <w:szCs w:val="24"/>
          <w:lang w:val="ru-RU" w:eastAsia="bg-BG"/>
        </w:rPr>
        <w:t>неверниданни</w:t>
      </w:r>
      <w:proofErr w:type="spellEnd"/>
      <w:r w:rsidRPr="00235ECD">
        <w:rPr>
          <w:rFonts w:ascii="Times New Roman" w:eastAsia="Times New Roman" w:hAnsi="Times New Roman" w:cs="Times New Roman"/>
          <w:sz w:val="24"/>
          <w:szCs w:val="24"/>
          <w:lang w:val="ru-RU" w:eastAsia="bg-BG"/>
        </w:rPr>
        <w:t>.</w:t>
      </w:r>
    </w:p>
    <w:p w:rsidR="0051387D" w:rsidRPr="00235ECD" w:rsidRDefault="0051387D" w:rsidP="0051387D">
      <w:pPr>
        <w:spacing w:after="0" w:line="240" w:lineRule="auto"/>
        <w:jc w:val="both"/>
        <w:rPr>
          <w:rFonts w:ascii="Times New Roman" w:eastAsia="Times New Roman" w:hAnsi="Times New Roman" w:cs="Times New Roman"/>
          <w:sz w:val="24"/>
          <w:szCs w:val="24"/>
          <w:lang w:eastAsia="bg-BG"/>
        </w:rPr>
      </w:pPr>
    </w:p>
    <w:p w:rsidR="0051387D" w:rsidRPr="00235ECD" w:rsidRDefault="0051387D" w:rsidP="0051387D">
      <w:pPr>
        <w:spacing w:after="0" w:line="240" w:lineRule="auto"/>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sz w:val="24"/>
          <w:szCs w:val="24"/>
          <w:lang w:eastAsia="bg-BG"/>
        </w:rPr>
        <w:t xml:space="preserve">                     Декларатор: </w:t>
      </w:r>
      <w:r w:rsidRPr="00235ECD">
        <w:rPr>
          <w:rFonts w:ascii="Times New Roman" w:eastAsia="Times New Roman" w:hAnsi="Times New Roman" w:cs="Times New Roman"/>
          <w:sz w:val="24"/>
          <w:szCs w:val="24"/>
          <w:lang w:eastAsia="bg-BG"/>
        </w:rPr>
        <w:softHyphen/>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/дата на подписване/ </w:t>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r>
      <w:r w:rsidRPr="00235ECD">
        <w:rPr>
          <w:rFonts w:ascii="Times New Roman" w:eastAsia="Times New Roman" w:hAnsi="Times New Roman" w:cs="Times New Roman"/>
          <w:i/>
          <w:sz w:val="24"/>
          <w:szCs w:val="24"/>
          <w:lang w:eastAsia="bg-BG"/>
        </w:rPr>
        <w:tab/>
        <w:t>име, фамилия</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b/>
          <w:sz w:val="24"/>
          <w:szCs w:val="24"/>
          <w:lang w:eastAsia="bg-BG"/>
        </w:rPr>
        <w:tab/>
      </w:r>
      <w:r w:rsidRPr="00235ECD">
        <w:rPr>
          <w:rFonts w:ascii="Times New Roman" w:eastAsia="Times New Roman" w:hAnsi="Times New Roman" w:cs="Times New Roman"/>
          <w:i/>
          <w:sz w:val="24"/>
          <w:szCs w:val="24"/>
          <w:lang w:eastAsia="bg-BG"/>
        </w:rPr>
        <w:t>/ подпис и печат /</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8A0A26" w:rsidRPr="00235ECD" w:rsidRDefault="008A0A26" w:rsidP="008A0A26">
      <w:pP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br w:type="page"/>
      </w:r>
    </w:p>
    <w:p w:rsidR="0051387D" w:rsidRPr="00235ECD" w:rsidRDefault="0051387D" w:rsidP="00BB1EBF">
      <w:pPr>
        <w:pStyle w:val="3"/>
        <w:jc w:val="right"/>
        <w:rPr>
          <w:rFonts w:ascii="Times New Roman" w:hAnsi="Times New Roman" w:cs="Times New Roman"/>
          <w:i/>
          <w:sz w:val="24"/>
        </w:rPr>
      </w:pPr>
      <w:bookmarkStart w:id="104" w:name="_Toc411322947"/>
      <w:r w:rsidRPr="00235ECD">
        <w:rPr>
          <w:rFonts w:ascii="Times New Roman" w:hAnsi="Times New Roman" w:cs="Times New Roman"/>
          <w:i/>
          <w:sz w:val="24"/>
        </w:rPr>
        <w:lastRenderedPageBreak/>
        <w:t>Образец 10</w:t>
      </w:r>
      <w:bookmarkEnd w:id="104"/>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 xml:space="preserve">Д Е К Л А Р А Ц И Я </w:t>
      </w:r>
    </w:p>
    <w:p w:rsidR="0051387D" w:rsidRPr="00235ECD" w:rsidRDefault="0051387D" w:rsidP="0051387D">
      <w:pPr>
        <w:spacing w:after="0" w:line="240" w:lineRule="auto"/>
        <w:ind w:left="2160" w:hanging="2160"/>
        <w:jc w:val="center"/>
        <w:rPr>
          <w:rFonts w:ascii="Times New Roman" w:eastAsia="Times New Roman" w:hAnsi="Times New Roman" w:cs="Times New Roman"/>
          <w:b/>
          <w:lang w:eastAsia="bg-BG"/>
        </w:rPr>
      </w:pPr>
    </w:p>
    <w:p w:rsidR="0051387D" w:rsidRPr="00235ECD" w:rsidRDefault="0051387D" w:rsidP="0051387D">
      <w:pPr>
        <w:spacing w:after="0" w:line="240" w:lineRule="auto"/>
        <w:jc w:val="center"/>
        <w:rPr>
          <w:rFonts w:ascii="Times New Roman" w:eastAsia="Times New Roman" w:hAnsi="Times New Roman" w:cs="Times New Roman"/>
          <w:b/>
          <w:lang w:eastAsia="bg-BG"/>
        </w:rPr>
      </w:pPr>
      <w:r w:rsidRPr="00235ECD">
        <w:rPr>
          <w:rFonts w:ascii="Times New Roman" w:eastAsia="Times New Roman" w:hAnsi="Times New Roman" w:cs="Times New Roman"/>
          <w:b/>
          <w:lang w:eastAsia="bg-BG"/>
        </w:rPr>
        <w:t>по чл. 56, ал. 1, т. 12 от Закона за обществените поръчки</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в качеството ми на</w:t>
      </w:r>
      <w:r w:rsidRPr="00235ECD">
        <w:rPr>
          <w:rFonts w:ascii="Times New Roman" w:eastAsia="Times New Roman" w:hAnsi="Times New Roman" w:cs="Times New Roman"/>
          <w:sz w:val="24"/>
          <w:szCs w:val="24"/>
          <w:lang w:eastAsia="bg-BG"/>
        </w:rPr>
        <w:tab/>
        <w:t>______________________________</w:t>
      </w:r>
      <w:r w:rsidRPr="00235ECD">
        <w:rPr>
          <w:rFonts w:ascii="Times New Roman" w:eastAsia="Times New Roman" w:hAnsi="Times New Roman" w:cs="Times New Roman"/>
          <w:i/>
          <w:sz w:val="24"/>
          <w:szCs w:val="24"/>
          <w:lang w:eastAsia="bg-BG"/>
        </w:rPr>
        <w:t>___________________</w:t>
      </w:r>
      <w:r w:rsidRPr="00235ECD">
        <w:rPr>
          <w:rFonts w:ascii="Times New Roman" w:eastAsia="Times New Roman" w:hAnsi="Times New Roman" w:cs="Times New Roman"/>
          <w:sz w:val="24"/>
          <w:szCs w:val="24"/>
          <w:lang w:eastAsia="bg-BG"/>
        </w:rPr>
        <w:t>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участника)  БУЛСТАТ/ЕИК</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right="250"/>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b/>
          <w:sz w:val="24"/>
          <w:szCs w:val="24"/>
          <w:lang w:eastAsia="bg-BG"/>
        </w:rPr>
        <w:t>Д Е К Л А Р И Р А М:</w:t>
      </w: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firstLine="708"/>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val="ru-RU" w:eastAsia="bg-BG"/>
        </w:rPr>
        <w:t xml:space="preserve">С </w:t>
      </w:r>
      <w:proofErr w:type="spellStart"/>
      <w:r w:rsidRPr="00235ECD">
        <w:rPr>
          <w:rFonts w:ascii="Times New Roman" w:eastAsia="Times New Roman" w:hAnsi="Times New Roman" w:cs="Times New Roman"/>
          <w:sz w:val="24"/>
          <w:szCs w:val="24"/>
          <w:lang w:val="ru-RU" w:eastAsia="bg-BG"/>
        </w:rPr>
        <w:t>настоящата</w:t>
      </w:r>
      <w:proofErr w:type="spellEnd"/>
      <w:r w:rsidRPr="00235ECD">
        <w:rPr>
          <w:rFonts w:ascii="Times New Roman" w:eastAsia="Times New Roman" w:hAnsi="Times New Roman" w:cs="Times New Roman"/>
          <w:sz w:val="24"/>
          <w:szCs w:val="24"/>
          <w:lang w:val="ru-RU" w:eastAsia="bg-BG"/>
        </w:rPr>
        <w:t xml:space="preserve"> декларация от </w:t>
      </w:r>
      <w:proofErr w:type="spellStart"/>
      <w:r w:rsidRPr="00235ECD">
        <w:rPr>
          <w:rFonts w:ascii="Times New Roman" w:eastAsia="Times New Roman" w:hAnsi="Times New Roman" w:cs="Times New Roman"/>
          <w:sz w:val="24"/>
          <w:szCs w:val="24"/>
          <w:lang w:val="ru-RU" w:eastAsia="bg-BG"/>
        </w:rPr>
        <w:t>името</w:t>
      </w:r>
      <w:proofErr w:type="spellEnd"/>
      <w:r w:rsidRPr="00235ECD">
        <w:rPr>
          <w:rFonts w:ascii="Times New Roman" w:eastAsia="Times New Roman" w:hAnsi="Times New Roman" w:cs="Times New Roman"/>
          <w:sz w:val="24"/>
          <w:szCs w:val="24"/>
          <w:lang w:val="ru-RU" w:eastAsia="bg-BG"/>
        </w:rPr>
        <w:t xml:space="preserve"> на </w:t>
      </w:r>
      <w:proofErr w:type="spellStart"/>
      <w:r w:rsidRPr="00235ECD">
        <w:rPr>
          <w:rFonts w:ascii="Times New Roman" w:eastAsia="Times New Roman" w:hAnsi="Times New Roman" w:cs="Times New Roman"/>
          <w:sz w:val="24"/>
          <w:szCs w:val="24"/>
          <w:lang w:val="ru-RU" w:eastAsia="bg-BG"/>
        </w:rPr>
        <w:t>представляваното</w:t>
      </w:r>
      <w:proofErr w:type="spellEnd"/>
      <w:r w:rsidRPr="00235ECD">
        <w:rPr>
          <w:rFonts w:ascii="Times New Roman" w:eastAsia="Times New Roman" w:hAnsi="Times New Roman" w:cs="Times New Roman"/>
          <w:sz w:val="24"/>
          <w:szCs w:val="24"/>
          <w:lang w:val="ru-RU" w:eastAsia="bg-BG"/>
        </w:rPr>
        <w:t xml:space="preserve"> от мен дружество ..........................................................</w:t>
      </w:r>
      <w:r w:rsidRPr="00235ECD">
        <w:rPr>
          <w:rFonts w:ascii="Times New Roman" w:eastAsia="Times New Roman" w:hAnsi="Times New Roman" w:cs="Times New Roman"/>
          <w:i/>
          <w:iCs/>
          <w:sz w:val="24"/>
          <w:szCs w:val="24"/>
          <w:lang w:val="ru-RU" w:eastAsia="bg-BG"/>
        </w:rPr>
        <w:t xml:space="preserve"> (</w:t>
      </w:r>
      <w:r w:rsidRPr="00235ECD">
        <w:rPr>
          <w:rFonts w:ascii="Times New Roman" w:eastAsia="Times New Roman" w:hAnsi="Times New Roman" w:cs="Times New Roman"/>
          <w:i/>
          <w:iCs/>
          <w:sz w:val="24"/>
          <w:szCs w:val="24"/>
          <w:lang w:eastAsia="bg-BG"/>
        </w:rPr>
        <w:t xml:space="preserve">посочете участника), </w:t>
      </w:r>
      <w:r w:rsidRPr="00235ECD">
        <w:rPr>
          <w:rFonts w:ascii="Times New Roman" w:eastAsia="Times New Roman" w:hAnsi="Times New Roman" w:cs="Times New Roman"/>
          <w:sz w:val="24"/>
          <w:szCs w:val="24"/>
          <w:lang w:eastAsia="bg-BG"/>
        </w:rPr>
        <w:t xml:space="preserve"> декларирам, че съм запознат с всички обстоятелства и условия на обществената поръчка, ще спазвам условията на поръчката и приемам условията </w:t>
      </w:r>
      <w:proofErr w:type="gramStart"/>
      <w:r w:rsidRPr="00235ECD">
        <w:rPr>
          <w:rFonts w:ascii="Times New Roman" w:eastAsia="Times New Roman" w:hAnsi="Times New Roman" w:cs="Times New Roman"/>
          <w:sz w:val="24"/>
          <w:szCs w:val="24"/>
          <w:lang w:eastAsia="bg-BG"/>
        </w:rPr>
        <w:t>в</w:t>
      </w:r>
      <w:proofErr w:type="gramEnd"/>
      <w:r w:rsidRPr="00235ECD">
        <w:rPr>
          <w:rFonts w:ascii="Times New Roman" w:eastAsia="Times New Roman" w:hAnsi="Times New Roman" w:cs="Times New Roman"/>
          <w:sz w:val="24"/>
          <w:szCs w:val="24"/>
          <w:lang w:eastAsia="bg-BG"/>
        </w:rPr>
        <w:t xml:space="preserve"> проекта</w:t>
      </w:r>
      <w:r w:rsidRPr="00235ECD">
        <w:rPr>
          <w:rFonts w:ascii="Times New Roman" w:eastAsia="Times New Roman" w:hAnsi="Times New Roman" w:cs="Times New Roman"/>
          <w:sz w:val="24"/>
          <w:szCs w:val="24"/>
          <w:lang w:val="ru-RU" w:eastAsia="bg-BG"/>
        </w:rPr>
        <w:t xml:space="preserve"> на договора </w:t>
      </w:r>
      <w:r w:rsidRPr="00235ECD">
        <w:rPr>
          <w:rFonts w:ascii="Times New Roman" w:eastAsia="Times New Roman" w:hAnsi="Times New Roman" w:cs="Times New Roman"/>
          <w:sz w:val="24"/>
          <w:szCs w:val="24"/>
          <w:lang w:eastAsia="bg-BG"/>
        </w:rPr>
        <w:t>за възлагане на  обществена поръчка с предмет</w:t>
      </w:r>
      <w:r w:rsidRPr="00235ECD">
        <w:rPr>
          <w:rFonts w:ascii="Times New Roman" w:eastAsia="Times New Roman" w:hAnsi="Times New Roman" w:cs="Times New Roman"/>
          <w:b/>
          <w:sz w:val="24"/>
          <w:szCs w:val="24"/>
          <w:lang w:eastAsia="bg-BG"/>
        </w:rPr>
        <w:t xml:space="preserve">: </w:t>
      </w:r>
    </w:p>
    <w:p w:rsidR="005C2B9F" w:rsidRPr="00235ECD" w:rsidRDefault="005C2B9F" w:rsidP="0051387D">
      <w:pPr>
        <w:spacing w:after="0" w:line="240" w:lineRule="auto"/>
        <w:ind w:firstLine="708"/>
        <w:jc w:val="both"/>
        <w:rPr>
          <w:rFonts w:ascii="Times New Roman" w:eastAsia="Times New Roman" w:hAnsi="Times New Roman" w:cs="Times New Roman"/>
          <w:b/>
          <w:sz w:val="24"/>
          <w:szCs w:val="24"/>
          <w:lang w:eastAsia="bg-BG"/>
        </w:rPr>
      </w:pPr>
    </w:p>
    <w:tbl>
      <w:tblPr>
        <w:tblW w:w="5000" w:type="pct"/>
        <w:tblBorders>
          <w:bottom w:val="single" w:sz="4" w:space="0" w:color="auto"/>
          <w:insideH w:val="single" w:sz="4" w:space="0" w:color="auto"/>
        </w:tblBorders>
        <w:tblLook w:val="0000" w:firstRow="0" w:lastRow="0" w:firstColumn="0" w:lastColumn="0" w:noHBand="0" w:noVBand="0"/>
      </w:tblPr>
      <w:tblGrid>
        <w:gridCol w:w="2756"/>
        <w:gridCol w:w="6530"/>
      </w:tblGrid>
      <w:tr w:rsidR="00B74270" w:rsidRPr="00235ECD" w:rsidTr="008F14CE">
        <w:trPr>
          <w:trHeight w:val="1267"/>
        </w:trPr>
        <w:tc>
          <w:tcPr>
            <w:tcW w:w="1484" w:type="pct"/>
            <w:tcBorders>
              <w:top w:val="single" w:sz="4" w:space="0" w:color="auto"/>
              <w:left w:val="single" w:sz="4" w:space="0" w:color="auto"/>
              <w:bottom w:val="single" w:sz="4" w:space="0" w:color="auto"/>
              <w:right w:val="single" w:sz="4" w:space="0" w:color="auto"/>
            </w:tcBorders>
            <w:vAlign w:val="center"/>
          </w:tcPr>
          <w:p w:rsidR="00B74270" w:rsidRPr="00235ECD" w:rsidRDefault="00B74270" w:rsidP="00807101">
            <w:pPr>
              <w:spacing w:after="0" w:line="240" w:lineRule="auto"/>
              <w:jc w:val="center"/>
              <w:rPr>
                <w:rFonts w:ascii="Times New Roman" w:eastAsia="Times New Roman" w:hAnsi="Times New Roman" w:cs="Times New Roman"/>
                <w:b/>
                <w:bCs/>
              </w:rPr>
            </w:pPr>
            <w:r w:rsidRPr="00235ECD">
              <w:rPr>
                <w:rFonts w:ascii="Times New Roman" w:eastAsia="Times New Roman" w:hAnsi="Times New Roman" w:cs="Times New Roman"/>
                <w:b/>
                <w:bCs/>
              </w:rPr>
              <w:t>Наименование на поръчката:</w:t>
            </w:r>
          </w:p>
        </w:tc>
        <w:tc>
          <w:tcPr>
            <w:tcW w:w="3516" w:type="pct"/>
            <w:tcBorders>
              <w:top w:val="single" w:sz="4" w:space="0" w:color="auto"/>
              <w:left w:val="single" w:sz="4" w:space="0" w:color="auto"/>
              <w:bottom w:val="single" w:sz="4" w:space="0" w:color="auto"/>
              <w:right w:val="single" w:sz="4" w:space="0" w:color="auto"/>
            </w:tcBorders>
            <w:vAlign w:val="center"/>
          </w:tcPr>
          <w:p w:rsidR="00B74270" w:rsidRPr="00235ECD" w:rsidRDefault="003B5DAC" w:rsidP="00807101">
            <w:pPr>
              <w:spacing w:before="120" w:after="120" w:line="240" w:lineRule="auto"/>
              <w:jc w:val="both"/>
              <w:rPr>
                <w:rFonts w:ascii="Times New Roman" w:eastAsia="Times New Roman" w:hAnsi="Times New Roman" w:cs="Times New Roman"/>
                <w:b/>
                <w:bCs/>
              </w:rPr>
            </w:pPr>
            <w:r w:rsidRPr="00235ECD">
              <w:rPr>
                <w:rFonts w:ascii="Times New Roman" w:eastAsia="Times New Roman" w:hAnsi="Times New Roman" w:cs="Times New Roman"/>
                <w:b/>
                <w:bCs/>
              </w:rPr>
              <w:t>„Обществен паркинг в съществуващи подземни нива от Театрален комплекс“.</w:t>
            </w:r>
          </w:p>
        </w:tc>
      </w:tr>
    </w:tbl>
    <w:p w:rsidR="0051387D" w:rsidRPr="00235ECD" w:rsidRDefault="0051387D" w:rsidP="0051387D">
      <w:pPr>
        <w:spacing w:after="0" w:line="240" w:lineRule="auto"/>
        <w:rPr>
          <w:rFonts w:ascii="Times New Roman" w:eastAsia="Times New Roman" w:hAnsi="Times New Roman" w:cs="Times New Roman"/>
          <w:sz w:val="24"/>
          <w:szCs w:val="24"/>
          <w:lang w:eastAsia="bg-BG"/>
        </w:rPr>
      </w:pPr>
    </w:p>
    <w:p w:rsidR="0051387D" w:rsidRPr="00235ECD" w:rsidRDefault="0051387D" w:rsidP="0051387D">
      <w:pPr>
        <w:spacing w:after="0" w:line="240" w:lineRule="auto"/>
        <w:rPr>
          <w:rFonts w:ascii="Times New Roman" w:eastAsia="Times New Roman" w:hAnsi="Times New Roman" w:cs="Times New Roman"/>
          <w:sz w:val="24"/>
          <w:szCs w:val="24"/>
          <w:lang w:eastAsia="bg-BG"/>
        </w:rPr>
      </w:pPr>
    </w:p>
    <w:p w:rsidR="0051387D" w:rsidRPr="00235ECD" w:rsidRDefault="0051387D" w:rsidP="0051387D">
      <w:pPr>
        <w:spacing w:after="0" w:line="240" w:lineRule="auto"/>
        <w:ind w:left="-360" w:right="-24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Дата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t>г.</w:t>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r>
      <w:r w:rsidRPr="00235ECD">
        <w:rPr>
          <w:rFonts w:ascii="Times New Roman" w:eastAsia="Times New Roman" w:hAnsi="Times New Roman" w:cs="Times New Roman"/>
          <w:sz w:val="24"/>
          <w:szCs w:val="24"/>
          <w:lang w:eastAsia="bg-BG"/>
        </w:rPr>
        <w:tab/>
        <w:t xml:space="preserve">                    Декларатор:</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left="6372" w:right="-240"/>
        <w:jc w:val="both"/>
        <w:rPr>
          <w:rFonts w:ascii="Times New Roman" w:eastAsia="Times New Roman" w:hAnsi="Times New Roman" w:cs="Times New Roman"/>
          <w:i/>
          <w:sz w:val="24"/>
          <w:szCs w:val="24"/>
          <w:lang w:eastAsia="bg-BG"/>
        </w:rPr>
      </w:pPr>
      <w:r w:rsidRPr="00235ECD">
        <w:rPr>
          <w:rFonts w:ascii="Times New Roman" w:eastAsia="Times New Roman" w:hAnsi="Times New Roman" w:cs="Times New Roman"/>
          <w:i/>
          <w:sz w:val="24"/>
          <w:szCs w:val="24"/>
          <w:lang w:eastAsia="bg-BG"/>
        </w:rPr>
        <w:t xml:space="preserve">     (подпис и печат)</w:t>
      </w:r>
    </w:p>
    <w:p w:rsidR="008A0A26" w:rsidRPr="00235ECD" w:rsidRDefault="008A0A26" w:rsidP="008A0A26">
      <w:pPr>
        <w:rPr>
          <w:rFonts w:ascii="Times New Roman" w:eastAsia="Times New Roman" w:hAnsi="Times New Roman" w:cs="Times New Roman"/>
          <w:b/>
          <w:i/>
          <w:sz w:val="24"/>
          <w:szCs w:val="24"/>
          <w:lang w:eastAsia="bg-BG"/>
        </w:rPr>
      </w:pPr>
      <w:r w:rsidRPr="00235ECD">
        <w:rPr>
          <w:rFonts w:ascii="Times New Roman" w:eastAsia="Times New Roman" w:hAnsi="Times New Roman" w:cs="Times New Roman"/>
          <w:b/>
          <w:i/>
          <w:sz w:val="24"/>
          <w:szCs w:val="24"/>
          <w:lang w:eastAsia="bg-BG"/>
        </w:rPr>
        <w:br w:type="page"/>
      </w:r>
    </w:p>
    <w:p w:rsidR="00EF5553" w:rsidRPr="00235ECD" w:rsidRDefault="00EF5553" w:rsidP="00EF5553">
      <w:pPr>
        <w:pStyle w:val="3"/>
        <w:jc w:val="right"/>
        <w:rPr>
          <w:rFonts w:ascii="Times New Roman" w:hAnsi="Times New Roman" w:cs="Times New Roman"/>
          <w:i/>
          <w:sz w:val="24"/>
        </w:rPr>
      </w:pPr>
      <w:bookmarkStart w:id="105" w:name="_Toc411322948"/>
      <w:r w:rsidRPr="00235ECD">
        <w:rPr>
          <w:rFonts w:ascii="Times New Roman" w:hAnsi="Times New Roman" w:cs="Times New Roman"/>
          <w:i/>
          <w:sz w:val="24"/>
        </w:rPr>
        <w:lastRenderedPageBreak/>
        <w:t>Образец 1</w:t>
      </w:r>
      <w:r w:rsidR="003B5DAC" w:rsidRPr="00235ECD">
        <w:rPr>
          <w:rFonts w:ascii="Times New Roman" w:hAnsi="Times New Roman" w:cs="Times New Roman"/>
          <w:i/>
          <w:sz w:val="24"/>
        </w:rPr>
        <w:t>1</w:t>
      </w:r>
      <w:bookmarkEnd w:id="105"/>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4"/>
          <w:szCs w:val="24"/>
          <w:lang w:val="en-US" w:eastAsia="bg-BG"/>
        </w:rPr>
      </w:pPr>
      <w:r w:rsidRPr="00235ECD">
        <w:rPr>
          <w:rFonts w:ascii="Times New Roman" w:eastAsia="Times New Roman" w:hAnsi="Times New Roman" w:cs="Times New Roman"/>
          <w:b/>
          <w:sz w:val="24"/>
          <w:szCs w:val="24"/>
          <w:lang w:val="en-US" w:eastAsia="bg-BG"/>
        </w:rPr>
        <w:t>Д Е К Л А Р А Ц И Я *</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jc w:val="center"/>
        <w:rPr>
          <w:rFonts w:ascii="Times New Roman" w:eastAsia="Times New Roman" w:hAnsi="Times New Roman" w:cs="Times New Roman"/>
          <w:b/>
          <w:sz w:val="20"/>
          <w:szCs w:val="24"/>
          <w:lang w:val="en-US" w:eastAsia="bg-BG"/>
        </w:rPr>
      </w:pPr>
      <w:proofErr w:type="spellStart"/>
      <w:proofErr w:type="gramStart"/>
      <w:r w:rsidRPr="00235ECD">
        <w:rPr>
          <w:rFonts w:ascii="Times New Roman" w:eastAsia="Times New Roman" w:hAnsi="Times New Roman" w:cs="Times New Roman"/>
          <w:b/>
          <w:sz w:val="20"/>
          <w:szCs w:val="24"/>
          <w:lang w:val="en-US" w:eastAsia="bg-BG"/>
        </w:rPr>
        <w:t>законфиденциалностпочл</w:t>
      </w:r>
      <w:proofErr w:type="spellEnd"/>
      <w:proofErr w:type="gramEnd"/>
      <w:r w:rsidRPr="00235ECD">
        <w:rPr>
          <w:rFonts w:ascii="Times New Roman" w:eastAsia="Times New Roman" w:hAnsi="Times New Roman" w:cs="Times New Roman"/>
          <w:b/>
          <w:sz w:val="20"/>
          <w:szCs w:val="24"/>
          <w:lang w:val="en-US" w:eastAsia="bg-BG"/>
        </w:rPr>
        <w:t xml:space="preserve">. </w:t>
      </w:r>
      <w:proofErr w:type="gramStart"/>
      <w:r w:rsidRPr="00235ECD">
        <w:rPr>
          <w:rFonts w:ascii="Times New Roman" w:eastAsia="Times New Roman" w:hAnsi="Times New Roman" w:cs="Times New Roman"/>
          <w:b/>
          <w:sz w:val="20"/>
          <w:szCs w:val="24"/>
          <w:lang w:val="en-US" w:eastAsia="bg-BG"/>
        </w:rPr>
        <w:t xml:space="preserve">33, </w:t>
      </w:r>
      <w:proofErr w:type="spellStart"/>
      <w:r w:rsidRPr="00235ECD">
        <w:rPr>
          <w:rFonts w:ascii="Times New Roman" w:eastAsia="Times New Roman" w:hAnsi="Times New Roman" w:cs="Times New Roman"/>
          <w:b/>
          <w:sz w:val="20"/>
          <w:szCs w:val="24"/>
          <w:lang w:val="en-US" w:eastAsia="bg-BG"/>
        </w:rPr>
        <w:t>ал</w:t>
      </w:r>
      <w:proofErr w:type="spellEnd"/>
      <w:r w:rsidRPr="00235ECD">
        <w:rPr>
          <w:rFonts w:ascii="Times New Roman" w:eastAsia="Times New Roman" w:hAnsi="Times New Roman" w:cs="Times New Roman"/>
          <w:b/>
          <w:sz w:val="20"/>
          <w:szCs w:val="24"/>
          <w:lang w:val="en-US" w:eastAsia="bg-BG"/>
        </w:rPr>
        <w:t>.</w:t>
      </w:r>
      <w:proofErr w:type="gramEnd"/>
      <w:r w:rsidRPr="00235ECD">
        <w:rPr>
          <w:rFonts w:ascii="Times New Roman" w:eastAsia="Times New Roman" w:hAnsi="Times New Roman" w:cs="Times New Roman"/>
          <w:b/>
          <w:sz w:val="20"/>
          <w:szCs w:val="24"/>
          <w:lang w:val="en-US" w:eastAsia="bg-BG"/>
        </w:rPr>
        <w:t xml:space="preserve"> 4 </w:t>
      </w:r>
      <w:proofErr w:type="spellStart"/>
      <w:r w:rsidRPr="00235ECD">
        <w:rPr>
          <w:rFonts w:ascii="Times New Roman" w:eastAsia="Times New Roman" w:hAnsi="Times New Roman" w:cs="Times New Roman"/>
          <w:b/>
          <w:sz w:val="20"/>
          <w:szCs w:val="24"/>
          <w:lang w:val="en-US" w:eastAsia="bg-BG"/>
        </w:rPr>
        <w:t>отЗаконазаобществените</w:t>
      </w:r>
      <w:proofErr w:type="spellEnd"/>
      <w:r w:rsidRPr="00235ECD">
        <w:rPr>
          <w:rFonts w:ascii="Times New Roman" w:eastAsia="Times New Roman" w:hAnsi="Times New Roman" w:cs="Times New Roman"/>
          <w:b/>
          <w:sz w:val="20"/>
          <w:szCs w:val="24"/>
          <w:lang w:val="en-US" w:eastAsia="bg-BG"/>
        </w:rPr>
        <w:t xml:space="preserve"> поръчки</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jc w:val="right"/>
        <w:rPr>
          <w:rFonts w:ascii="Times New Roman" w:eastAsia="Times New Roman" w:hAnsi="Times New Roman" w:cs="Times New Roman"/>
          <w:b/>
          <w:sz w:val="24"/>
          <w:szCs w:val="24"/>
          <w:lang w:eastAsia="bg-BG"/>
        </w:rPr>
      </w:pPr>
    </w:p>
    <w:p w:rsidR="0051387D" w:rsidRPr="00235ECD" w:rsidRDefault="0051387D" w:rsidP="0051387D">
      <w:pPr>
        <w:spacing w:after="0" w:line="240" w:lineRule="auto"/>
        <w:ind w:left="-360" w:right="-240" w:firstLine="708"/>
        <w:jc w:val="both"/>
        <w:rPr>
          <w:rFonts w:ascii="Times New Roman" w:eastAsia="Times New Roman" w:hAnsi="Times New Roman" w:cs="Times New Roman"/>
          <w:sz w:val="24"/>
          <w:szCs w:val="24"/>
          <w:u w:val="single"/>
          <w:lang w:eastAsia="bg-BG"/>
        </w:rPr>
      </w:pPr>
      <w:r w:rsidRPr="00235ECD">
        <w:rPr>
          <w:rFonts w:ascii="Times New Roman" w:eastAsia="Times New Roman" w:hAnsi="Times New Roman" w:cs="Times New Roman"/>
          <w:sz w:val="24"/>
          <w:szCs w:val="24"/>
          <w:lang w:eastAsia="bg-BG"/>
        </w:rPr>
        <w:t>Долуподписаният /-</w:t>
      </w:r>
      <w:proofErr w:type="spellStart"/>
      <w:r w:rsidRPr="00235ECD">
        <w:rPr>
          <w:rFonts w:ascii="Times New Roman" w:eastAsia="Times New Roman" w:hAnsi="Times New Roman" w:cs="Times New Roman"/>
          <w:sz w:val="24"/>
          <w:szCs w:val="24"/>
          <w:lang w:eastAsia="bg-BG"/>
        </w:rPr>
        <w:t>ната</w:t>
      </w:r>
      <w:proofErr w:type="spellEnd"/>
      <w:r w:rsidRPr="00235ECD">
        <w:rPr>
          <w:rFonts w:ascii="Times New Roman" w:eastAsia="Times New Roman" w:hAnsi="Times New Roman" w:cs="Times New Roman"/>
          <w:sz w:val="24"/>
          <w:szCs w:val="24"/>
          <w:lang w:eastAsia="bg-BG"/>
        </w:rPr>
        <w:t xml:space="preserve">/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lang w:eastAsia="bg-BG"/>
        </w:rPr>
        <w:t xml:space="preserve">   в качеството ми на</w:t>
      </w:r>
      <w:r w:rsidRPr="00235ECD">
        <w:rPr>
          <w:rFonts w:ascii="Times New Roman" w:eastAsia="Times New Roman" w:hAnsi="Times New Roman" w:cs="Times New Roman"/>
          <w:sz w:val="24"/>
          <w:szCs w:val="24"/>
          <w:lang w:eastAsia="bg-BG"/>
        </w:rPr>
        <w:tab/>
        <w:t>______________________________</w:t>
      </w:r>
      <w:r w:rsidRPr="00235ECD">
        <w:rPr>
          <w:rFonts w:ascii="Times New Roman" w:eastAsia="Times New Roman" w:hAnsi="Times New Roman" w:cs="Times New Roman"/>
          <w:i/>
          <w:sz w:val="24"/>
          <w:szCs w:val="24"/>
          <w:lang w:eastAsia="bg-BG"/>
        </w:rPr>
        <w:t>___________________</w:t>
      </w:r>
      <w:r w:rsidRPr="00235ECD">
        <w:rPr>
          <w:rFonts w:ascii="Times New Roman" w:eastAsia="Times New Roman" w:hAnsi="Times New Roman" w:cs="Times New Roman"/>
          <w:sz w:val="24"/>
          <w:szCs w:val="24"/>
          <w:lang w:eastAsia="bg-BG"/>
        </w:rPr>
        <w:t>_______</w:t>
      </w:r>
      <w:r w:rsidRPr="00235ECD">
        <w:rPr>
          <w:rFonts w:ascii="Times New Roman" w:eastAsia="Times New Roman" w:hAnsi="Times New Roman" w:cs="Times New Roman"/>
          <w:i/>
          <w:sz w:val="24"/>
          <w:szCs w:val="24"/>
          <w:lang w:eastAsia="bg-BG"/>
        </w:rPr>
        <w:t xml:space="preserve">  (посочете длъжността) </w:t>
      </w:r>
      <w:r w:rsidRPr="00235ECD">
        <w:rPr>
          <w:rFonts w:ascii="Times New Roman" w:eastAsia="Times New Roman" w:hAnsi="Times New Roman" w:cs="Times New Roman"/>
          <w:sz w:val="24"/>
          <w:szCs w:val="24"/>
          <w:lang w:eastAsia="bg-BG"/>
        </w:rPr>
        <w:t xml:space="preserve">на  </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i/>
          <w:sz w:val="24"/>
          <w:szCs w:val="24"/>
          <w:lang w:eastAsia="bg-BG"/>
        </w:rPr>
        <w:t>(посочете участника)  БУЛСТАТ/ЕИК</w:t>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r w:rsidRPr="00235ECD">
        <w:rPr>
          <w:rFonts w:ascii="Times New Roman" w:eastAsia="Times New Roman" w:hAnsi="Times New Roman" w:cs="Times New Roman"/>
          <w:sz w:val="24"/>
          <w:szCs w:val="24"/>
          <w:u w:val="single"/>
          <w:lang w:eastAsia="bg-BG"/>
        </w:rPr>
        <w:tab/>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b/>
          <w:sz w:val="24"/>
          <w:szCs w:val="24"/>
          <w:lang w:val="en-US" w:eastAsia="bg-BG"/>
        </w:rPr>
      </w:pPr>
      <w:r w:rsidRPr="00235ECD">
        <w:rPr>
          <w:rFonts w:ascii="Times New Roman" w:eastAsia="Times New Roman" w:hAnsi="Times New Roman" w:cs="Times New Roman"/>
          <w:b/>
          <w:sz w:val="24"/>
          <w:szCs w:val="24"/>
          <w:lang w:val="en-US" w:eastAsia="bg-BG"/>
        </w:rPr>
        <w:t>Д Е К Л А Р И Р А М, ЧЕ:</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834F3A">
      <w:pPr>
        <w:spacing w:after="0" w:line="240" w:lineRule="auto"/>
        <w:ind w:right="249" w:firstLine="709"/>
        <w:jc w:val="both"/>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val="en-US" w:eastAsia="bg-BG"/>
        </w:rPr>
        <w:t xml:space="preserve">В </w:t>
      </w:r>
      <w:proofErr w:type="spellStart"/>
      <w:r w:rsidRPr="00235ECD">
        <w:rPr>
          <w:rFonts w:ascii="Times New Roman" w:eastAsia="Times New Roman" w:hAnsi="Times New Roman" w:cs="Times New Roman"/>
          <w:sz w:val="24"/>
          <w:szCs w:val="24"/>
          <w:lang w:val="en-US" w:eastAsia="bg-BG"/>
        </w:rPr>
        <w:t>офертатанапредставляванияотменучастник</w:t>
      </w:r>
      <w:proofErr w:type="spellEnd"/>
      <w:r w:rsidRPr="00235ECD">
        <w:rPr>
          <w:rFonts w:ascii="Times New Roman" w:eastAsia="Times New Roman" w:hAnsi="Times New Roman" w:cs="Times New Roman"/>
          <w:sz w:val="24"/>
          <w:szCs w:val="24"/>
          <w:lang w:val="en-US" w:eastAsia="bg-BG"/>
        </w:rPr>
        <w:t xml:space="preserve"> …………</w:t>
      </w:r>
      <w:r w:rsidR="00630AF5" w:rsidRPr="00235ECD">
        <w:rPr>
          <w:rFonts w:ascii="Times New Roman" w:eastAsia="Times New Roman" w:hAnsi="Times New Roman" w:cs="Times New Roman"/>
          <w:sz w:val="24"/>
          <w:szCs w:val="24"/>
          <w:lang w:val="en-US" w:eastAsia="bg-BG"/>
        </w:rPr>
        <w:t>…</w:t>
      </w:r>
      <w:r w:rsidR="00630AF5" w:rsidRPr="00235ECD">
        <w:rPr>
          <w:rFonts w:ascii="Times New Roman" w:eastAsia="Times New Roman" w:hAnsi="Times New Roman" w:cs="Times New Roman"/>
          <w:sz w:val="24"/>
          <w:szCs w:val="24"/>
          <w:lang w:eastAsia="bg-BG"/>
        </w:rPr>
        <w:t>………………………..</w:t>
      </w:r>
      <w:r w:rsidRPr="00235ECD">
        <w:rPr>
          <w:rFonts w:ascii="Times New Roman" w:eastAsia="Times New Roman" w:hAnsi="Times New Roman" w:cs="Times New Roman"/>
          <w:sz w:val="24"/>
          <w:szCs w:val="24"/>
          <w:lang w:val="en-US" w:eastAsia="bg-BG"/>
        </w:rPr>
        <w:t xml:space="preserve"> (</w:t>
      </w:r>
      <w:proofErr w:type="spellStart"/>
      <w:proofErr w:type="gramStart"/>
      <w:r w:rsidRPr="00235ECD">
        <w:rPr>
          <w:rFonts w:ascii="Times New Roman" w:eastAsia="Times New Roman" w:hAnsi="Times New Roman" w:cs="Times New Roman"/>
          <w:i/>
          <w:sz w:val="24"/>
          <w:szCs w:val="24"/>
          <w:lang w:val="en-US" w:eastAsia="bg-BG"/>
        </w:rPr>
        <w:t>посочетенаименованиетонаучастника</w:t>
      </w:r>
      <w:proofErr w:type="spellEnd"/>
      <w:proofErr w:type="gramEnd"/>
      <w:r w:rsidR="00630AF5" w:rsidRPr="00235ECD">
        <w:rPr>
          <w:rFonts w:ascii="Times New Roman" w:eastAsia="Times New Roman" w:hAnsi="Times New Roman" w:cs="Times New Roman"/>
          <w:sz w:val="24"/>
          <w:szCs w:val="24"/>
          <w:lang w:val="en-US" w:eastAsia="bg-BG"/>
        </w:rPr>
        <w:t xml:space="preserve">) в </w:t>
      </w:r>
      <w:proofErr w:type="spellStart"/>
      <w:r w:rsidR="00630AF5" w:rsidRPr="00235ECD">
        <w:rPr>
          <w:rFonts w:ascii="Times New Roman" w:eastAsia="Times New Roman" w:hAnsi="Times New Roman" w:cs="Times New Roman"/>
          <w:sz w:val="24"/>
          <w:szCs w:val="24"/>
          <w:lang w:val="en-US" w:eastAsia="bg-BG"/>
        </w:rPr>
        <w:t>част</w:t>
      </w:r>
      <w:proofErr w:type="spellEnd"/>
      <w:r w:rsidR="00630AF5" w:rsidRPr="00235ECD">
        <w:rPr>
          <w:rFonts w:ascii="Times New Roman" w:eastAsia="Times New Roman" w:hAnsi="Times New Roman" w:cs="Times New Roman"/>
          <w:sz w:val="24"/>
          <w:szCs w:val="24"/>
          <w:lang w:val="en-US" w:eastAsia="bg-BG"/>
        </w:rPr>
        <w:t xml:space="preserve">: </w:t>
      </w:r>
      <w:r w:rsidRPr="00235ECD">
        <w:rPr>
          <w:rFonts w:ascii="Times New Roman" w:eastAsia="Times New Roman" w:hAnsi="Times New Roman" w:cs="Times New Roman"/>
          <w:sz w:val="24"/>
          <w:szCs w:val="24"/>
          <w:lang w:val="en-US" w:eastAsia="bg-BG"/>
        </w:rPr>
        <w:t>…………....…………………………… (</w:t>
      </w:r>
      <w:proofErr w:type="spellStart"/>
      <w:proofErr w:type="gramStart"/>
      <w:r w:rsidRPr="00235ECD">
        <w:rPr>
          <w:rFonts w:ascii="Times New Roman" w:eastAsia="Times New Roman" w:hAnsi="Times New Roman" w:cs="Times New Roman"/>
          <w:i/>
          <w:sz w:val="24"/>
          <w:szCs w:val="24"/>
          <w:lang w:val="en-US" w:eastAsia="bg-BG"/>
        </w:rPr>
        <w:t>посочвасекоячастконкретноотофертата</w:t>
      </w:r>
      <w:proofErr w:type="spellEnd"/>
      <w:proofErr w:type="gramEnd"/>
      <w:r w:rsidRPr="00235ECD">
        <w:rPr>
          <w:rFonts w:ascii="Times New Roman" w:eastAsia="Times New Roman" w:hAnsi="Times New Roman" w:cs="Times New Roman"/>
          <w:sz w:val="24"/>
          <w:szCs w:val="24"/>
          <w:lang w:val="en-US" w:eastAsia="bg-BG"/>
        </w:rPr>
        <w:t xml:space="preserve">)  </w:t>
      </w:r>
      <w:r w:rsidR="00630AF5" w:rsidRPr="00235ECD">
        <w:rPr>
          <w:rFonts w:ascii="Times New Roman" w:eastAsia="Times New Roman" w:hAnsi="Times New Roman" w:cs="Times New Roman"/>
          <w:sz w:val="24"/>
          <w:szCs w:val="24"/>
          <w:lang w:eastAsia="bg-BG"/>
        </w:rPr>
        <w:t>е</w:t>
      </w:r>
      <w:r w:rsidRPr="00235ECD">
        <w:rPr>
          <w:rFonts w:ascii="Times New Roman" w:eastAsia="Times New Roman" w:hAnsi="Times New Roman" w:cs="Times New Roman"/>
          <w:sz w:val="24"/>
          <w:szCs w:val="24"/>
          <w:lang w:val="en-US" w:eastAsia="bg-BG"/>
        </w:rPr>
        <w:t xml:space="preserve">конфиденциалнапоотношениенатехническиилитърговскитайниинформация и </w:t>
      </w:r>
      <w:proofErr w:type="spellStart"/>
      <w:r w:rsidRPr="00235ECD">
        <w:rPr>
          <w:rFonts w:ascii="Times New Roman" w:eastAsia="Times New Roman" w:hAnsi="Times New Roman" w:cs="Times New Roman"/>
          <w:sz w:val="24"/>
          <w:szCs w:val="24"/>
          <w:lang w:val="en-US" w:eastAsia="bg-BG"/>
        </w:rPr>
        <w:t>същатанеследвадасеразкриваотвъзложителя</w:t>
      </w:r>
      <w:proofErr w:type="spellEnd"/>
      <w:r w:rsidRPr="00235ECD">
        <w:rPr>
          <w:rFonts w:ascii="Times New Roman" w:eastAsia="Times New Roman" w:hAnsi="Times New Roman" w:cs="Times New Roman"/>
          <w:sz w:val="24"/>
          <w:szCs w:val="24"/>
          <w:lang w:val="en-US" w:eastAsia="bg-BG"/>
        </w:rPr>
        <w:t>.</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Подпис</w:t>
      </w:r>
      <w:proofErr w:type="spellEnd"/>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Дата</w:t>
      </w:r>
      <w:proofErr w:type="spellEnd"/>
      <w:r w:rsidRPr="00235ECD">
        <w:rPr>
          <w:rFonts w:ascii="Times New Roman" w:eastAsia="Times New Roman" w:hAnsi="Times New Roman" w:cs="Times New Roman"/>
          <w:sz w:val="24"/>
          <w:szCs w:val="24"/>
          <w:lang w:val="en-US" w:eastAsia="bg-BG"/>
        </w:rPr>
        <w:tab/>
        <w:t>________/ _________ / 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val="en-US" w:eastAsia="bg-BG"/>
        </w:rPr>
        <w:t xml:space="preserve">Име и </w:t>
      </w:r>
      <w:proofErr w:type="spellStart"/>
      <w:r w:rsidRPr="00235ECD">
        <w:rPr>
          <w:rFonts w:ascii="Times New Roman" w:eastAsia="Times New Roman" w:hAnsi="Times New Roman" w:cs="Times New Roman"/>
          <w:sz w:val="24"/>
          <w:szCs w:val="24"/>
          <w:lang w:val="en-US" w:eastAsia="bg-BG"/>
        </w:rPr>
        <w:t>фамилия</w:t>
      </w:r>
      <w:proofErr w:type="spellEnd"/>
      <w:r w:rsidRPr="00235ECD">
        <w:rPr>
          <w:rFonts w:ascii="Times New Roman" w:eastAsia="Times New Roman" w:hAnsi="Times New Roman" w:cs="Times New Roman"/>
          <w:sz w:val="24"/>
          <w:szCs w:val="24"/>
          <w:lang w:val="en-US" w:eastAsia="bg-BG"/>
        </w:rPr>
        <w:tab/>
        <w:t>__________________________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r w:rsidRPr="00235ECD">
        <w:rPr>
          <w:rFonts w:ascii="Times New Roman" w:eastAsia="Times New Roman" w:hAnsi="Times New Roman" w:cs="Times New Roman"/>
          <w:sz w:val="24"/>
          <w:szCs w:val="24"/>
          <w:lang w:val="en-US" w:eastAsia="bg-BG"/>
        </w:rPr>
        <w:t xml:space="preserve">Длъжност </w:t>
      </w:r>
      <w:r w:rsidRPr="00235ECD">
        <w:rPr>
          <w:rFonts w:ascii="Times New Roman" w:eastAsia="Times New Roman" w:hAnsi="Times New Roman" w:cs="Times New Roman"/>
          <w:sz w:val="24"/>
          <w:szCs w:val="24"/>
          <w:lang w:val="en-US" w:eastAsia="bg-BG"/>
        </w:rPr>
        <w:tab/>
        <w:t>__________________________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roofErr w:type="spellStart"/>
      <w:r w:rsidRPr="00235ECD">
        <w:rPr>
          <w:rFonts w:ascii="Times New Roman" w:eastAsia="Times New Roman" w:hAnsi="Times New Roman" w:cs="Times New Roman"/>
          <w:sz w:val="24"/>
          <w:szCs w:val="24"/>
          <w:lang w:val="en-US" w:eastAsia="bg-BG"/>
        </w:rPr>
        <w:t>Наименованиенаучастника</w:t>
      </w:r>
      <w:proofErr w:type="spellEnd"/>
      <w:r w:rsidRPr="00235ECD">
        <w:rPr>
          <w:rFonts w:ascii="Times New Roman" w:eastAsia="Times New Roman" w:hAnsi="Times New Roman" w:cs="Times New Roman"/>
          <w:sz w:val="24"/>
          <w:szCs w:val="24"/>
          <w:lang w:val="en-US" w:eastAsia="bg-BG"/>
        </w:rPr>
        <w:tab/>
        <w:t>__________________________</w:t>
      </w:r>
    </w:p>
    <w:p w:rsidR="0051387D" w:rsidRPr="00235ECD" w:rsidRDefault="0051387D" w:rsidP="0051387D">
      <w:pPr>
        <w:spacing w:after="0" w:line="240" w:lineRule="auto"/>
        <w:ind w:right="250"/>
        <w:rPr>
          <w:rFonts w:ascii="Times New Roman" w:eastAsia="Times New Roman" w:hAnsi="Times New Roman" w:cs="Times New Roman"/>
          <w:sz w:val="24"/>
          <w:szCs w:val="24"/>
          <w:lang w:val="en-US" w:eastAsia="bg-BG"/>
        </w:rPr>
      </w:pPr>
    </w:p>
    <w:p w:rsidR="0051387D" w:rsidRPr="00235ECD" w:rsidRDefault="0051387D" w:rsidP="0051387D">
      <w:pPr>
        <w:spacing w:after="0" w:line="240" w:lineRule="auto"/>
        <w:ind w:right="-338"/>
        <w:jc w:val="both"/>
        <w:rPr>
          <w:rFonts w:ascii="Times New Roman" w:eastAsia="Times New Roman" w:hAnsi="Times New Roman" w:cs="Times New Roman"/>
          <w:sz w:val="24"/>
          <w:szCs w:val="24"/>
          <w:lang w:eastAsia="bg-BG"/>
        </w:rPr>
      </w:pPr>
    </w:p>
    <w:p w:rsidR="005A4C6F" w:rsidRPr="00235ECD" w:rsidRDefault="005A4C6F">
      <w:pPr>
        <w:rPr>
          <w:rFonts w:ascii="Times New Roman" w:hAnsi="Times New Roman" w:cs="Times New Roman"/>
          <w:lang w:eastAsia="bg-BG"/>
        </w:rPr>
      </w:pPr>
      <w:r w:rsidRPr="00235ECD">
        <w:rPr>
          <w:rFonts w:ascii="Times New Roman" w:hAnsi="Times New Roman" w:cs="Times New Roman"/>
          <w:lang w:eastAsia="bg-BG"/>
        </w:rPr>
        <w:br w:type="page"/>
      </w:r>
    </w:p>
    <w:p w:rsidR="008B6B51" w:rsidRPr="00235ECD" w:rsidRDefault="005A4C6F" w:rsidP="005A4C6F">
      <w:pPr>
        <w:pStyle w:val="3"/>
        <w:jc w:val="right"/>
        <w:rPr>
          <w:rFonts w:ascii="Times New Roman" w:hAnsi="Times New Roman" w:cs="Times New Roman"/>
          <w:lang w:eastAsia="bg-BG"/>
        </w:rPr>
      </w:pPr>
      <w:bookmarkStart w:id="106" w:name="_Toc411322949"/>
      <w:r w:rsidRPr="00235ECD">
        <w:rPr>
          <w:rFonts w:ascii="Times New Roman" w:hAnsi="Times New Roman" w:cs="Times New Roman"/>
          <w:lang w:eastAsia="bg-BG"/>
        </w:rPr>
        <w:lastRenderedPageBreak/>
        <w:t>ПРОЕКТ НА ДОГОВОР!</w:t>
      </w:r>
      <w:bookmarkEnd w:id="106"/>
    </w:p>
    <w:p w:rsidR="008B6B51" w:rsidRPr="00235ECD" w:rsidRDefault="008B6B51" w:rsidP="008B6B51">
      <w:pPr>
        <w:rPr>
          <w:rFonts w:ascii="Times New Roman" w:hAnsi="Times New Roman" w:cs="Times New Roman"/>
          <w:lang w:eastAsia="bg-BG"/>
        </w:rPr>
      </w:pPr>
    </w:p>
    <w:p w:rsidR="008B6B51" w:rsidRPr="00235ECD" w:rsidRDefault="008B6B51" w:rsidP="00F54264">
      <w:pPr>
        <w:widowControl w:val="0"/>
        <w:tabs>
          <w:tab w:val="left" w:pos="-720"/>
        </w:tabs>
        <w:suppressAutoHyphens/>
        <w:spacing w:before="120" w:after="120"/>
        <w:ind w:firstLine="288"/>
        <w:jc w:val="center"/>
        <w:rPr>
          <w:rFonts w:ascii="Times New Roman" w:eastAsia="Batang" w:hAnsi="Times New Roman" w:cs="Times New Roman"/>
          <w:b/>
          <w:sz w:val="24"/>
          <w:szCs w:val="24"/>
        </w:rPr>
      </w:pPr>
      <w:r w:rsidRPr="00235ECD">
        <w:rPr>
          <w:rFonts w:ascii="Times New Roman" w:eastAsia="Batang" w:hAnsi="Times New Roman" w:cs="Times New Roman"/>
          <w:b/>
          <w:sz w:val="24"/>
          <w:szCs w:val="24"/>
        </w:rPr>
        <w:t>ДОГОВОР</w:t>
      </w:r>
    </w:p>
    <w:p w:rsidR="008B6B51" w:rsidRPr="00235ECD" w:rsidRDefault="008B6B51" w:rsidP="00F54264">
      <w:pPr>
        <w:spacing w:before="120" w:after="120"/>
        <w:ind w:firstLine="573"/>
        <w:jc w:val="center"/>
        <w:rPr>
          <w:rFonts w:ascii="Times New Roman" w:hAnsi="Times New Roman" w:cs="Times New Roman"/>
          <w:b/>
          <w:sz w:val="24"/>
          <w:lang w:eastAsia="bg-BG"/>
        </w:rPr>
      </w:pPr>
      <w:r w:rsidRPr="00235ECD">
        <w:rPr>
          <w:rFonts w:ascii="Times New Roman" w:hAnsi="Times New Roman" w:cs="Times New Roman"/>
          <w:b/>
          <w:sz w:val="24"/>
          <w:lang w:eastAsia="bg-BG"/>
        </w:rPr>
        <w:t>№………………………………………………</w:t>
      </w:r>
    </w:p>
    <w:p w:rsidR="008B6B51" w:rsidRPr="00235ECD" w:rsidRDefault="008B6B51" w:rsidP="00F54264">
      <w:pPr>
        <w:spacing w:before="120" w:after="120"/>
        <w:ind w:firstLine="573"/>
        <w:jc w:val="both"/>
        <w:rPr>
          <w:rFonts w:ascii="Times New Roman" w:hAnsi="Times New Roman" w:cs="Times New Roman"/>
          <w:lang w:val="en-US" w:eastAsia="bg-BG"/>
        </w:rPr>
      </w:pPr>
    </w:p>
    <w:p w:rsidR="008B6B51" w:rsidRPr="00235ECD" w:rsidRDefault="008B6B51" w:rsidP="00F54264">
      <w:pPr>
        <w:spacing w:before="120" w:after="120"/>
        <w:ind w:right="61"/>
        <w:jc w:val="both"/>
        <w:rPr>
          <w:rFonts w:ascii="Times New Roman" w:eastAsia="Times New Roman" w:hAnsi="Times New Roman" w:cs="Times New Roman"/>
          <w:sz w:val="24"/>
          <w:szCs w:val="24"/>
          <w:lang w:val="ru-RU" w:eastAsia="bg-BG"/>
        </w:rPr>
      </w:pPr>
      <w:r w:rsidRPr="00235ECD">
        <w:rPr>
          <w:rFonts w:ascii="Times New Roman" w:eastAsia="Times New Roman" w:hAnsi="Times New Roman" w:cs="Times New Roman"/>
          <w:sz w:val="24"/>
          <w:szCs w:val="24"/>
          <w:lang w:eastAsia="bg-BG"/>
        </w:rPr>
        <w:t>Днес, ………. в гр.Русе, на основание чл.</w:t>
      </w:r>
      <w:r w:rsidR="005E26D5" w:rsidRPr="00235ECD">
        <w:rPr>
          <w:rFonts w:ascii="Times New Roman" w:eastAsia="Times New Roman" w:hAnsi="Times New Roman" w:cs="Times New Roman"/>
          <w:sz w:val="24"/>
          <w:szCs w:val="24"/>
          <w:lang w:eastAsia="bg-BG"/>
        </w:rPr>
        <w:t xml:space="preserve">41 </w:t>
      </w:r>
      <w:r w:rsidRPr="00235ECD">
        <w:rPr>
          <w:rFonts w:ascii="Times New Roman" w:eastAsia="Times New Roman" w:hAnsi="Times New Roman" w:cs="Times New Roman"/>
          <w:sz w:val="24"/>
          <w:szCs w:val="24"/>
          <w:lang w:eastAsia="bg-BG"/>
        </w:rPr>
        <w:t>от ЗОП и Решение №  …………… на Кмета на Община Русе</w:t>
      </w:r>
      <w:r w:rsidRPr="00235ECD">
        <w:rPr>
          <w:rFonts w:ascii="Times New Roman" w:eastAsia="Times New Roman" w:hAnsi="Times New Roman" w:cs="Times New Roman"/>
          <w:sz w:val="24"/>
          <w:szCs w:val="24"/>
          <w:lang w:val="ru-RU" w:eastAsia="bg-BG"/>
        </w:rPr>
        <w:t>,</w:t>
      </w:r>
      <w:r w:rsidR="00F54264" w:rsidRPr="00235ECD">
        <w:rPr>
          <w:rFonts w:ascii="Times New Roman" w:eastAsia="Batang" w:hAnsi="Times New Roman" w:cs="Times New Roman"/>
          <w:sz w:val="24"/>
          <w:szCs w:val="24"/>
        </w:rPr>
        <w:t xml:space="preserve">във връзка с проведена открита процедура за възлагане  на обществена поръчка с предмет: </w:t>
      </w:r>
      <w:r w:rsidR="00B01C79" w:rsidRPr="00235ECD">
        <w:rPr>
          <w:rFonts w:ascii="Times New Roman" w:eastAsia="Batang" w:hAnsi="Times New Roman" w:cs="Times New Roman"/>
          <w:sz w:val="24"/>
          <w:szCs w:val="24"/>
        </w:rPr>
        <w:t>„Обществен паркинг в съществуващи подземни нива от Театрален комплекс“</w:t>
      </w:r>
      <w:r w:rsidR="00B01C79" w:rsidRPr="00235ECD">
        <w:rPr>
          <w:rFonts w:ascii="Times New Roman" w:eastAsia="Batang" w:hAnsi="Times New Roman" w:cs="Times New Roman"/>
          <w:sz w:val="24"/>
          <w:szCs w:val="24"/>
          <w:lang w:val="en-US"/>
        </w:rPr>
        <w:t>,</w:t>
      </w:r>
      <w:r w:rsidRPr="00235ECD">
        <w:rPr>
          <w:rFonts w:ascii="Times New Roman" w:eastAsia="Times New Roman" w:hAnsi="Times New Roman" w:cs="Times New Roman"/>
          <w:sz w:val="24"/>
          <w:szCs w:val="24"/>
          <w:lang w:eastAsia="bg-BG"/>
        </w:rPr>
        <w:t xml:space="preserve"> между: </w:t>
      </w:r>
    </w:p>
    <w:p w:rsidR="008B6B51" w:rsidRPr="00235ECD" w:rsidRDefault="008B6B51" w:rsidP="00F54264">
      <w:pPr>
        <w:spacing w:before="120" w:after="120"/>
        <w:ind w:firstLine="18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1. </w:t>
      </w:r>
      <w:r w:rsidRPr="00235ECD">
        <w:rPr>
          <w:rFonts w:ascii="Times New Roman" w:eastAsia="Times New Roman" w:hAnsi="Times New Roman" w:cs="Times New Roman"/>
          <w:b/>
          <w:sz w:val="24"/>
          <w:szCs w:val="24"/>
          <w:lang w:eastAsia="bg-BG"/>
        </w:rPr>
        <w:t>ОБЩИНА РУСЕ,</w:t>
      </w:r>
      <w:r w:rsidRPr="00235ECD">
        <w:rPr>
          <w:rFonts w:ascii="Times New Roman" w:eastAsia="Times New Roman" w:hAnsi="Times New Roman" w:cs="Times New Roman"/>
          <w:sz w:val="24"/>
          <w:szCs w:val="24"/>
          <w:lang w:eastAsia="bg-BG"/>
        </w:rPr>
        <w:t xml:space="preserve"> представлявана от </w:t>
      </w:r>
      <w:r w:rsidRPr="00235ECD">
        <w:rPr>
          <w:rFonts w:ascii="Times New Roman" w:eastAsia="Times New Roman" w:hAnsi="Times New Roman" w:cs="Times New Roman"/>
          <w:b/>
          <w:sz w:val="24"/>
          <w:szCs w:val="24"/>
          <w:lang w:eastAsia="bg-BG"/>
        </w:rPr>
        <w:t>Кмета ПЛАМЕН ПАСЕВ СТОИЛОВ</w:t>
      </w:r>
      <w:r w:rsidRPr="00235ECD">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235ECD">
        <w:rPr>
          <w:rFonts w:ascii="Times New Roman" w:eastAsia="Times New Roman" w:hAnsi="Times New Roman" w:cs="Times New Roman"/>
          <w:b/>
          <w:sz w:val="24"/>
          <w:szCs w:val="24"/>
          <w:lang w:eastAsia="bg-BG"/>
        </w:rPr>
        <w:t>ВЪЗЛОЖИТЕЛ</w:t>
      </w:r>
      <w:r w:rsidRPr="00235ECD">
        <w:rPr>
          <w:rFonts w:ascii="Times New Roman" w:eastAsia="Times New Roman" w:hAnsi="Times New Roman" w:cs="Times New Roman"/>
          <w:sz w:val="24"/>
          <w:szCs w:val="24"/>
          <w:lang w:eastAsia="bg-BG"/>
        </w:rPr>
        <w:t>, от една страна</w:t>
      </w:r>
    </w:p>
    <w:p w:rsidR="008B6B51" w:rsidRPr="00235ECD" w:rsidRDefault="008B6B51" w:rsidP="00F54264">
      <w:pPr>
        <w:spacing w:before="120" w:after="12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и </w:t>
      </w:r>
    </w:p>
    <w:p w:rsidR="008B6B51" w:rsidRPr="00235ECD" w:rsidRDefault="008B6B51" w:rsidP="00F54264">
      <w:pPr>
        <w:spacing w:before="120" w:after="1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2. </w:t>
      </w:r>
      <w:r w:rsidRPr="00235ECD">
        <w:rPr>
          <w:rFonts w:ascii="Times New Roman" w:eastAsia="Times New Roman" w:hAnsi="Times New Roman" w:cs="Times New Roman"/>
          <w:b/>
          <w:sz w:val="24"/>
          <w:szCs w:val="24"/>
          <w:lang w:eastAsia="bg-BG"/>
        </w:rPr>
        <w:t>„………………………….” ………….. ……….</w:t>
      </w:r>
      <w:r w:rsidRPr="00235ECD">
        <w:rPr>
          <w:rFonts w:ascii="Times New Roman" w:eastAsia="Times New Roman" w:hAnsi="Times New Roman" w:cs="Times New Roman"/>
          <w:sz w:val="24"/>
          <w:szCs w:val="24"/>
          <w:lang w:eastAsia="bg-BG"/>
        </w:rPr>
        <w:t>, със седалище и адрес на управление……………………………………………………………………………………, с ЕИК……</w:t>
      </w:r>
      <w:r w:rsidRPr="00235ECD">
        <w:rPr>
          <w:rFonts w:ascii="Times New Roman" w:eastAsia="Times New Roman" w:hAnsi="Times New Roman" w:cs="Times New Roman"/>
          <w:caps/>
          <w:sz w:val="24"/>
          <w:szCs w:val="24"/>
          <w:lang w:eastAsia="bg-BG"/>
        </w:rPr>
        <w:t>…………………</w:t>
      </w:r>
      <w:r w:rsidRPr="00235ECD">
        <w:rPr>
          <w:rFonts w:ascii="Times New Roman" w:eastAsia="Times New Roman" w:hAnsi="Times New Roman" w:cs="Times New Roman"/>
          <w:sz w:val="24"/>
          <w:szCs w:val="24"/>
          <w:lang w:eastAsia="bg-BG"/>
        </w:rPr>
        <w:t xml:space="preserve">…….., представлявано от…………………………………– ………………………., наричан по-долу за краткост </w:t>
      </w:r>
      <w:r w:rsidRPr="00235ECD">
        <w:rPr>
          <w:rFonts w:ascii="Times New Roman" w:eastAsia="Times New Roman" w:hAnsi="Times New Roman" w:cs="Times New Roman"/>
          <w:b/>
          <w:sz w:val="24"/>
          <w:szCs w:val="24"/>
          <w:lang w:eastAsia="bg-BG"/>
        </w:rPr>
        <w:t>ИЗПЪЛНИТЕЛ</w:t>
      </w:r>
      <w:r w:rsidRPr="00235ECD">
        <w:rPr>
          <w:rFonts w:ascii="Times New Roman" w:eastAsia="Times New Roman" w:hAnsi="Times New Roman" w:cs="Times New Roman"/>
          <w:sz w:val="24"/>
          <w:szCs w:val="24"/>
          <w:lang w:eastAsia="bg-BG"/>
        </w:rPr>
        <w:t xml:space="preserve"> от друга страна</w:t>
      </w:r>
      <w:r w:rsidRPr="00235ECD">
        <w:rPr>
          <w:rFonts w:ascii="Times New Roman" w:eastAsia="Times New Roman" w:hAnsi="Times New Roman" w:cs="Times New Roman"/>
          <w:b/>
          <w:sz w:val="24"/>
          <w:szCs w:val="24"/>
          <w:lang w:eastAsia="bg-BG"/>
        </w:rPr>
        <w:t>.</w:t>
      </w:r>
    </w:p>
    <w:p w:rsidR="00F54264" w:rsidRPr="00235ECD" w:rsidRDefault="00F54264" w:rsidP="00F54264">
      <w:pPr>
        <w:spacing w:before="120" w:after="120"/>
        <w:ind w:firstLine="570"/>
        <w:jc w:val="center"/>
        <w:rPr>
          <w:rFonts w:ascii="Times New Roman" w:eastAsia="Batang" w:hAnsi="Times New Roman" w:cs="Times New Roman"/>
          <w:b/>
          <w:bCs/>
          <w:sz w:val="24"/>
          <w:szCs w:val="24"/>
        </w:rPr>
      </w:pPr>
    </w:p>
    <w:p w:rsidR="008B6B51" w:rsidRPr="00235ECD" w:rsidRDefault="008B6B51" w:rsidP="00CA1B95">
      <w:pPr>
        <w:pStyle w:val="1"/>
        <w:numPr>
          <w:ilvl w:val="0"/>
          <w:numId w:val="48"/>
        </w:numPr>
        <w:shd w:val="clear" w:color="auto" w:fill="C6D9F1" w:themeFill="text2" w:themeFillTint="33"/>
        <w:jc w:val="center"/>
        <w:rPr>
          <w:rFonts w:ascii="Times New Roman" w:eastAsia="Batang" w:hAnsi="Times New Roman" w:cs="Times New Roman"/>
        </w:rPr>
      </w:pPr>
      <w:bookmarkStart w:id="107" w:name="_Toc411322950"/>
      <w:r w:rsidRPr="00235ECD">
        <w:rPr>
          <w:rFonts w:ascii="Times New Roman" w:eastAsia="Batang" w:hAnsi="Times New Roman" w:cs="Times New Roman"/>
        </w:rPr>
        <w:t>ПРЕДМЕТ НА ДОГОВОРА</w:t>
      </w:r>
      <w:bookmarkEnd w:id="107"/>
    </w:p>
    <w:p w:rsidR="00B01C79" w:rsidRPr="00235ECD" w:rsidRDefault="008B6B51" w:rsidP="00F54264">
      <w:pPr>
        <w:spacing w:before="120" w:after="120"/>
        <w:ind w:firstLine="570"/>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1 (</w:t>
      </w:r>
      <w:proofErr w:type="spellStart"/>
      <w:r w:rsidRPr="00235ECD">
        <w:rPr>
          <w:rFonts w:ascii="Times New Roman" w:eastAsia="Batang" w:hAnsi="Times New Roman" w:cs="Times New Roman"/>
          <w:b/>
          <w:bCs/>
          <w:sz w:val="24"/>
          <w:szCs w:val="24"/>
        </w:rPr>
        <w:t>1</w:t>
      </w:r>
      <w:proofErr w:type="spellEnd"/>
      <w:r w:rsidRPr="00235ECD">
        <w:rPr>
          <w:rFonts w:ascii="Times New Roman" w:eastAsia="Batang" w:hAnsi="Times New Roman" w:cs="Times New Roman"/>
          <w:b/>
          <w:bCs/>
          <w:sz w:val="24"/>
          <w:szCs w:val="24"/>
        </w:rPr>
        <w:t>) ВЪЗЛОЖИТЕЛЯТ</w:t>
      </w:r>
      <w:r w:rsidRPr="00235ECD">
        <w:rPr>
          <w:rFonts w:ascii="Times New Roman" w:eastAsia="Batang" w:hAnsi="Times New Roman" w:cs="Times New Roman"/>
          <w:sz w:val="24"/>
          <w:szCs w:val="24"/>
        </w:rPr>
        <w:t xml:space="preserve"> възлага, а </w:t>
      </w:r>
      <w:r w:rsidRPr="00235ECD">
        <w:rPr>
          <w:rFonts w:ascii="Times New Roman" w:eastAsia="Batang" w:hAnsi="Times New Roman" w:cs="Times New Roman"/>
          <w:b/>
          <w:bCs/>
          <w:sz w:val="24"/>
          <w:szCs w:val="24"/>
        </w:rPr>
        <w:t>ИЗПЪЛНИТЕЛЯТ</w:t>
      </w:r>
      <w:r w:rsidRPr="00235ECD">
        <w:rPr>
          <w:rFonts w:ascii="Times New Roman" w:eastAsia="Batang" w:hAnsi="Times New Roman" w:cs="Times New Roman"/>
          <w:sz w:val="24"/>
          <w:szCs w:val="24"/>
        </w:rPr>
        <w:t xml:space="preserve"> приема да изпълни </w:t>
      </w:r>
      <w:r w:rsidR="00B01C79" w:rsidRPr="00235ECD">
        <w:rPr>
          <w:rFonts w:ascii="Times New Roman" w:eastAsia="Batang" w:hAnsi="Times New Roman" w:cs="Times New Roman"/>
          <w:sz w:val="24"/>
          <w:szCs w:val="24"/>
        </w:rPr>
        <w:t>СМР за обособяване на самостоятелен обект „Обществен паркинг в съществуващи подземни нива от Театрален комплекс“,съобразно инвестиционния проект, изискванията на Възложителя и офертата на ИЗПЪЛНИТЕЛЯ, представляваща неразделна част от настоящия до</w:t>
      </w:r>
      <w:bookmarkStart w:id="108" w:name="_GoBack"/>
      <w:bookmarkEnd w:id="108"/>
      <w:r w:rsidR="00B01C79" w:rsidRPr="00235ECD">
        <w:rPr>
          <w:rFonts w:ascii="Times New Roman" w:eastAsia="Batang" w:hAnsi="Times New Roman" w:cs="Times New Roman"/>
          <w:sz w:val="24"/>
          <w:szCs w:val="24"/>
        </w:rPr>
        <w:t xml:space="preserve">говор. </w:t>
      </w:r>
    </w:p>
    <w:p w:rsidR="008B6B51" w:rsidRPr="00235ECD" w:rsidRDefault="008B6B51" w:rsidP="00F54264">
      <w:pPr>
        <w:spacing w:before="120" w:after="120"/>
        <w:ind w:firstLine="570"/>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(2) ИЗПЪЛНИТЕЛЯТ</w:t>
      </w:r>
      <w:r w:rsidRPr="00235ECD">
        <w:rPr>
          <w:rFonts w:ascii="Times New Roman" w:eastAsia="Batang" w:hAnsi="Times New Roman" w:cs="Times New Roman"/>
          <w:sz w:val="24"/>
          <w:szCs w:val="24"/>
        </w:rPr>
        <w:t xml:space="preserve"> извършва услугите по ал. 1 </w:t>
      </w:r>
      <w:r w:rsidR="00F54264" w:rsidRPr="00235ECD">
        <w:rPr>
          <w:rFonts w:ascii="Times New Roman" w:eastAsia="Batang" w:hAnsi="Times New Roman" w:cs="Times New Roman"/>
          <w:sz w:val="24"/>
          <w:szCs w:val="24"/>
        </w:rPr>
        <w:t xml:space="preserve">съгласно </w:t>
      </w:r>
      <w:r w:rsidRPr="00235ECD">
        <w:rPr>
          <w:rFonts w:ascii="Times New Roman" w:eastAsia="Batang" w:hAnsi="Times New Roman" w:cs="Times New Roman"/>
          <w:sz w:val="24"/>
          <w:szCs w:val="24"/>
        </w:rPr>
        <w:t xml:space="preserve">Офертата и Техническото предложение на </w:t>
      </w:r>
      <w:r w:rsidRPr="00235ECD">
        <w:rPr>
          <w:rFonts w:ascii="Times New Roman" w:eastAsia="Batang" w:hAnsi="Times New Roman" w:cs="Times New Roman"/>
          <w:b/>
          <w:bCs/>
          <w:sz w:val="24"/>
          <w:szCs w:val="24"/>
        </w:rPr>
        <w:t xml:space="preserve">ИЗПЪЛНИТЕЛЯ </w:t>
      </w:r>
      <w:r w:rsidRPr="00235ECD">
        <w:rPr>
          <w:rFonts w:ascii="Times New Roman" w:eastAsia="Batang" w:hAnsi="Times New Roman" w:cs="Times New Roman"/>
          <w:sz w:val="24"/>
          <w:szCs w:val="24"/>
        </w:rPr>
        <w:t>и в съответствие с изискванията на Възложителя</w:t>
      </w:r>
      <w:r w:rsidR="00F54264" w:rsidRPr="00235ECD">
        <w:rPr>
          <w:rFonts w:ascii="Times New Roman" w:eastAsia="Batang" w:hAnsi="Times New Roman" w:cs="Times New Roman"/>
          <w:sz w:val="24"/>
          <w:szCs w:val="24"/>
        </w:rPr>
        <w:t>,</w:t>
      </w:r>
      <w:r w:rsidR="00C51C8F" w:rsidRPr="00235ECD">
        <w:rPr>
          <w:rFonts w:ascii="Times New Roman" w:eastAsia="Batang" w:hAnsi="Times New Roman" w:cs="Times New Roman"/>
          <w:sz w:val="24"/>
          <w:szCs w:val="24"/>
        </w:rPr>
        <w:t xml:space="preserve">посочени в </w:t>
      </w:r>
      <w:r w:rsidR="00FE57B7" w:rsidRPr="00235ECD">
        <w:rPr>
          <w:rFonts w:ascii="Times New Roman" w:eastAsia="Batang" w:hAnsi="Times New Roman" w:cs="Times New Roman"/>
          <w:sz w:val="24"/>
          <w:szCs w:val="24"/>
        </w:rPr>
        <w:t>техническата спецификация</w:t>
      </w:r>
      <w:r w:rsidR="00C51C8F" w:rsidRPr="00235ECD">
        <w:rPr>
          <w:rFonts w:ascii="Times New Roman" w:eastAsia="Batang" w:hAnsi="Times New Roman" w:cs="Times New Roman"/>
          <w:sz w:val="24"/>
          <w:szCs w:val="24"/>
        </w:rPr>
        <w:t xml:space="preserve">, както </w:t>
      </w:r>
      <w:r w:rsidRPr="00235ECD">
        <w:rPr>
          <w:rFonts w:ascii="Times New Roman" w:eastAsia="Batang" w:hAnsi="Times New Roman" w:cs="Times New Roman"/>
          <w:sz w:val="24"/>
          <w:szCs w:val="24"/>
        </w:rPr>
        <w:t>и клаузите на този Договор.</w:t>
      </w:r>
    </w:p>
    <w:p w:rsidR="008F14CE" w:rsidRPr="00235ECD" w:rsidRDefault="008F14CE" w:rsidP="00F54264">
      <w:pPr>
        <w:spacing w:before="120" w:after="120"/>
        <w:ind w:firstLine="570"/>
        <w:jc w:val="both"/>
        <w:rPr>
          <w:rFonts w:ascii="Times New Roman" w:eastAsia="Batang" w:hAnsi="Times New Roman" w:cs="Times New Roman"/>
          <w:sz w:val="24"/>
          <w:szCs w:val="24"/>
        </w:rPr>
      </w:pPr>
    </w:p>
    <w:p w:rsidR="008B6B51" w:rsidRPr="00235ECD" w:rsidRDefault="008B6B51" w:rsidP="00CA1B95">
      <w:pPr>
        <w:pStyle w:val="1"/>
        <w:numPr>
          <w:ilvl w:val="0"/>
          <w:numId w:val="48"/>
        </w:numPr>
        <w:shd w:val="clear" w:color="auto" w:fill="C6D9F1" w:themeFill="text2" w:themeFillTint="33"/>
        <w:jc w:val="center"/>
        <w:rPr>
          <w:rFonts w:ascii="Times New Roman" w:eastAsia="Batang" w:hAnsi="Times New Roman" w:cs="Times New Roman"/>
        </w:rPr>
      </w:pPr>
      <w:bookmarkStart w:id="109" w:name="_Toc411322951"/>
      <w:r w:rsidRPr="00235ECD">
        <w:rPr>
          <w:rFonts w:ascii="Times New Roman" w:hAnsi="Times New Roman" w:cs="Times New Roman"/>
        </w:rPr>
        <w:lastRenderedPageBreak/>
        <w:t>СРОКОВЕ</w:t>
      </w:r>
      <w:bookmarkEnd w:id="109"/>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2 (1) </w:t>
      </w:r>
      <w:r w:rsidRPr="00235ECD">
        <w:rPr>
          <w:rFonts w:ascii="Times New Roman" w:eastAsia="Batang" w:hAnsi="Times New Roman" w:cs="Times New Roman"/>
          <w:sz w:val="24"/>
          <w:szCs w:val="24"/>
        </w:rPr>
        <w:t>Настоящият договор влиза в сила от датата на по</w:t>
      </w:r>
      <w:r w:rsidR="006E4C2D" w:rsidRPr="00235ECD">
        <w:rPr>
          <w:rFonts w:ascii="Times New Roman" w:eastAsia="Batang" w:hAnsi="Times New Roman" w:cs="Times New Roman"/>
          <w:sz w:val="24"/>
          <w:szCs w:val="24"/>
        </w:rPr>
        <w:t xml:space="preserve">дписването му от двете страни, като срокът на изпълнение </w:t>
      </w:r>
      <w:r w:rsidR="00697526" w:rsidRPr="00235ECD">
        <w:rPr>
          <w:rFonts w:ascii="Times New Roman" w:eastAsia="Batang" w:hAnsi="Times New Roman" w:cs="Times New Roman"/>
          <w:sz w:val="24"/>
          <w:szCs w:val="24"/>
        </w:rPr>
        <w:t>е……</w:t>
      </w:r>
      <w:r w:rsidR="00CF525F" w:rsidRPr="00235ECD">
        <w:rPr>
          <w:rFonts w:ascii="Times New Roman" w:eastAsia="Batang" w:hAnsi="Times New Roman" w:cs="Times New Roman"/>
          <w:sz w:val="24"/>
          <w:szCs w:val="24"/>
        </w:rPr>
        <w:t>……………………………………./календарни дни/</w:t>
      </w:r>
      <w:r w:rsidR="00CF525F" w:rsidRPr="00235ECD">
        <w:rPr>
          <w:rFonts w:ascii="Times New Roman" w:eastAsia="Batang" w:hAnsi="Times New Roman" w:cs="Times New Roman"/>
          <w:sz w:val="24"/>
          <w:szCs w:val="24"/>
          <w:lang w:val="en-US"/>
        </w:rPr>
        <w:t xml:space="preserve">, </w:t>
      </w:r>
      <w:r w:rsidR="00CF525F" w:rsidRPr="00235ECD">
        <w:rPr>
          <w:rFonts w:ascii="Times New Roman" w:eastAsia="Batang" w:hAnsi="Times New Roman" w:cs="Times New Roman"/>
          <w:sz w:val="24"/>
          <w:szCs w:val="24"/>
        </w:rPr>
        <w:t>считано от подписване на протокол обр.2 за откриване на строителна площадка</w:t>
      </w:r>
      <w:r w:rsidR="00F80113" w:rsidRPr="00235ECD">
        <w:rPr>
          <w:rFonts w:ascii="Times New Roman" w:eastAsia="Batang" w:hAnsi="Times New Roman" w:cs="Times New Roman"/>
          <w:sz w:val="24"/>
          <w:szCs w:val="24"/>
        </w:rPr>
        <w:t>/акт обр.11 за продължаване на строителството</w:t>
      </w:r>
      <w:r w:rsidR="00CF525F" w:rsidRPr="00235ECD">
        <w:rPr>
          <w:rFonts w:ascii="Times New Roman" w:eastAsia="Batang" w:hAnsi="Times New Roman" w:cs="Times New Roman"/>
          <w:sz w:val="24"/>
          <w:szCs w:val="24"/>
        </w:rPr>
        <w:t xml:space="preserve"> до съставяне на констативен акт обр. 15 съгласно Наредба №3/2003 г. за съставяне на актове и протоколи по време на строителството.</w:t>
      </w:r>
    </w:p>
    <w:p w:rsidR="00CF525F" w:rsidRPr="00235ECD" w:rsidRDefault="00CF525F"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00656FA1" w:rsidRPr="00235ECD">
        <w:rPr>
          <w:rFonts w:ascii="Times New Roman" w:eastAsia="Batang" w:hAnsi="Times New Roman" w:cs="Times New Roman"/>
          <w:b/>
          <w:sz w:val="24"/>
          <w:szCs w:val="24"/>
        </w:rPr>
        <w:t xml:space="preserve"> </w:t>
      </w:r>
      <w:r w:rsidRPr="00235ECD">
        <w:rPr>
          <w:rFonts w:ascii="Times New Roman" w:eastAsia="Batang" w:hAnsi="Times New Roman" w:cs="Times New Roman"/>
          <w:sz w:val="24"/>
          <w:szCs w:val="24"/>
        </w:rPr>
        <w:t>При спиране на строителството по обективни причини, изразяващи се в настъпване на неблагоприятни метеорологични условия, аварийни ситуации и други непозволяващи изпълнението на дейностите по договора, срокът за изпълнение спира да тече от подписване на протокол обр. 10 до подписване на протокол обр. 11 от Наредба №3/2003 г.</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0" w:name="_Toc411322952"/>
      <w:r w:rsidRPr="00235ECD">
        <w:rPr>
          <w:rFonts w:ascii="Times New Roman" w:eastAsia="Batang" w:hAnsi="Times New Roman" w:cs="Times New Roman"/>
        </w:rPr>
        <w:t>ЦЕНА И НАЧИН НА ПЛАЩАНЕ</w:t>
      </w:r>
      <w:bookmarkEnd w:id="110"/>
    </w:p>
    <w:p w:rsidR="00B373BF" w:rsidRPr="00235ECD" w:rsidRDefault="00B373BF"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3 </w:t>
      </w:r>
      <w:r w:rsidR="008B6B51" w:rsidRPr="00235ECD">
        <w:rPr>
          <w:rFonts w:ascii="Times New Roman" w:eastAsia="Batang" w:hAnsi="Times New Roman" w:cs="Times New Roman"/>
          <w:b/>
          <w:bCs/>
          <w:sz w:val="24"/>
          <w:szCs w:val="24"/>
        </w:rPr>
        <w:t>(1)</w:t>
      </w:r>
      <w:r w:rsidR="008B6B51" w:rsidRPr="00235ECD">
        <w:rPr>
          <w:rFonts w:ascii="Times New Roman" w:eastAsia="Batang" w:hAnsi="Times New Roman" w:cs="Times New Roman"/>
          <w:sz w:val="24"/>
          <w:szCs w:val="24"/>
        </w:rPr>
        <w:t xml:space="preserve"> За изпълнение на услугите по чл. 1 от договора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заплаща на </w:t>
      </w:r>
      <w:r w:rsidR="008B6B51"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д</w:t>
      </w:r>
      <w:r w:rsidR="008B6B51" w:rsidRPr="00235ECD">
        <w:rPr>
          <w:rFonts w:ascii="Times New Roman" w:eastAsia="Batang" w:hAnsi="Times New Roman" w:cs="Times New Roman"/>
          <w:sz w:val="24"/>
          <w:szCs w:val="24"/>
        </w:rPr>
        <w:t xml:space="preserve">оговорна цена </w:t>
      </w:r>
      <w:r w:rsidR="006E4C2D" w:rsidRPr="00235ECD">
        <w:rPr>
          <w:rFonts w:ascii="Times New Roman" w:eastAsia="Batang" w:hAnsi="Times New Roman" w:cs="Times New Roman"/>
          <w:sz w:val="24"/>
          <w:szCs w:val="24"/>
        </w:rPr>
        <w:t xml:space="preserve">съгласно Ценовото предложение на Изпълнителя, неразделна част от настоящият договор </w:t>
      </w:r>
      <w:r w:rsidR="008B6B51" w:rsidRPr="00235ECD">
        <w:rPr>
          <w:rFonts w:ascii="Times New Roman" w:eastAsia="Batang" w:hAnsi="Times New Roman" w:cs="Times New Roman"/>
          <w:sz w:val="24"/>
          <w:szCs w:val="24"/>
        </w:rPr>
        <w:t xml:space="preserve">в размер </w:t>
      </w:r>
      <w:r w:rsidRPr="00235ECD">
        <w:rPr>
          <w:rFonts w:ascii="Times New Roman" w:eastAsia="Batang" w:hAnsi="Times New Roman" w:cs="Times New Roman"/>
          <w:sz w:val="24"/>
          <w:szCs w:val="24"/>
        </w:rPr>
        <w:t>на</w:t>
      </w:r>
      <w:r w:rsidR="006E4C2D" w:rsidRPr="00235ECD">
        <w:rPr>
          <w:rFonts w:ascii="Times New Roman" w:eastAsia="Batang" w:hAnsi="Times New Roman" w:cs="Times New Roman"/>
          <w:sz w:val="24"/>
          <w:szCs w:val="24"/>
        </w:rPr>
        <w:t>……………………..</w:t>
      </w:r>
      <w:r w:rsidR="008B6B51" w:rsidRPr="00235ECD">
        <w:rPr>
          <w:rFonts w:ascii="Times New Roman" w:eastAsia="Batang" w:hAnsi="Times New Roman" w:cs="Times New Roman"/>
          <w:sz w:val="24"/>
          <w:szCs w:val="24"/>
        </w:rPr>
        <w:t xml:space="preserve"> лева без ДДС или </w:t>
      </w:r>
      <w:r w:rsidR="006E4C2D" w:rsidRPr="00235ECD">
        <w:rPr>
          <w:rFonts w:ascii="Times New Roman" w:eastAsia="Batang" w:hAnsi="Times New Roman" w:cs="Times New Roman"/>
          <w:b/>
          <w:sz w:val="24"/>
          <w:szCs w:val="24"/>
        </w:rPr>
        <w:t>……………………………</w:t>
      </w:r>
      <w:r w:rsidR="008B6B51" w:rsidRPr="00235ECD">
        <w:rPr>
          <w:rFonts w:ascii="Times New Roman" w:eastAsia="Batang" w:hAnsi="Times New Roman" w:cs="Times New Roman"/>
          <w:sz w:val="24"/>
          <w:szCs w:val="24"/>
        </w:rPr>
        <w:t>.</w:t>
      </w:r>
      <w:r w:rsidRPr="00235ECD">
        <w:rPr>
          <w:rFonts w:ascii="Times New Roman" w:eastAsia="Batang" w:hAnsi="Times New Roman" w:cs="Times New Roman"/>
          <w:sz w:val="24"/>
          <w:szCs w:val="24"/>
        </w:rPr>
        <w:t>лева с ДДС.</w:t>
      </w:r>
      <w:r w:rsidR="008B6B51" w:rsidRPr="00235ECD">
        <w:rPr>
          <w:rFonts w:ascii="Times New Roman" w:eastAsia="Batang" w:hAnsi="Times New Roman" w:cs="Times New Roman"/>
          <w:sz w:val="24"/>
          <w:szCs w:val="24"/>
        </w:rPr>
        <w:t xml:space="preserve"> Договорената цена е оконч</w:t>
      </w:r>
      <w:r w:rsidRPr="00235ECD">
        <w:rPr>
          <w:rFonts w:ascii="Times New Roman" w:eastAsia="Batang" w:hAnsi="Times New Roman" w:cs="Times New Roman"/>
          <w:sz w:val="24"/>
          <w:szCs w:val="24"/>
        </w:rPr>
        <w:t>ателна и не подлежи на промяна.</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w:t>
      </w:r>
      <w:r w:rsidR="006E4C2D" w:rsidRPr="00235ECD">
        <w:rPr>
          <w:rFonts w:ascii="Times New Roman" w:eastAsia="Batang" w:hAnsi="Times New Roman" w:cs="Times New Roman"/>
          <w:b/>
          <w:bCs/>
          <w:sz w:val="24"/>
          <w:szCs w:val="24"/>
        </w:rPr>
        <w:t>2</w:t>
      </w:r>
      <w:r w:rsidRPr="00235ECD">
        <w:rPr>
          <w:rFonts w:ascii="Times New Roman" w:eastAsia="Batang" w:hAnsi="Times New Roman" w:cs="Times New Roman"/>
          <w:b/>
          <w:bCs/>
          <w:sz w:val="24"/>
          <w:szCs w:val="24"/>
        </w:rPr>
        <w:t>)</w:t>
      </w:r>
      <w:r w:rsidRPr="00235ECD">
        <w:rPr>
          <w:rFonts w:ascii="Times New Roman" w:eastAsia="Batang" w:hAnsi="Times New Roman" w:cs="Times New Roman"/>
          <w:sz w:val="24"/>
          <w:szCs w:val="24"/>
        </w:rPr>
        <w:t xml:space="preserve"> В цената по ал. 1 са включени всички възнаграждения и разходи на </w:t>
      </w:r>
      <w:r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за изпълнение на дейностите по чл. 1 от договора. </w:t>
      </w:r>
    </w:p>
    <w:p w:rsidR="006E4C2D" w:rsidRPr="00235ECD" w:rsidRDefault="003821A8"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4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заплаща на </w:t>
      </w:r>
      <w:r w:rsidR="008B6B51" w:rsidRPr="00235ECD">
        <w:rPr>
          <w:rFonts w:ascii="Times New Roman" w:eastAsia="Batang" w:hAnsi="Times New Roman" w:cs="Times New Roman"/>
          <w:b/>
          <w:bCs/>
          <w:sz w:val="24"/>
          <w:szCs w:val="24"/>
        </w:rPr>
        <w:t xml:space="preserve">ИЗПЪЛНИТЕЛЯ </w:t>
      </w:r>
      <w:r w:rsidR="00B373BF" w:rsidRPr="00235ECD">
        <w:rPr>
          <w:rFonts w:ascii="Times New Roman" w:eastAsia="Batang" w:hAnsi="Times New Roman" w:cs="Times New Roman"/>
          <w:sz w:val="24"/>
          <w:szCs w:val="24"/>
        </w:rPr>
        <w:t xml:space="preserve">договорната цена по чл. 3 </w:t>
      </w:r>
      <w:r w:rsidR="008B6B51" w:rsidRPr="00235ECD">
        <w:rPr>
          <w:rFonts w:ascii="Times New Roman" w:eastAsia="Batang" w:hAnsi="Times New Roman" w:cs="Times New Roman"/>
          <w:sz w:val="24"/>
          <w:szCs w:val="24"/>
        </w:rPr>
        <w:t xml:space="preserve">при условията на този Договор в </w:t>
      </w:r>
      <w:r w:rsidR="00697526" w:rsidRPr="00235ECD">
        <w:rPr>
          <w:rFonts w:ascii="Times New Roman" w:eastAsia="Batang" w:hAnsi="Times New Roman" w:cs="Times New Roman"/>
          <w:sz w:val="24"/>
          <w:szCs w:val="24"/>
        </w:rPr>
        <w:t>лева по банков път по следния начин:</w:t>
      </w:r>
    </w:p>
    <w:p w:rsidR="00697526" w:rsidRPr="00235ECD" w:rsidRDefault="00697526" w:rsidP="00697526">
      <w:pPr>
        <w:pStyle w:val="a9"/>
        <w:numPr>
          <w:ilvl w:val="0"/>
          <w:numId w:val="47"/>
        </w:numPr>
        <w:spacing w:before="120" w:after="120"/>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Авансово плащане</w:t>
      </w:r>
      <w:r w:rsidRPr="00235ECD">
        <w:rPr>
          <w:rFonts w:ascii="Times New Roman" w:eastAsia="Batang" w:hAnsi="Times New Roman" w:cs="Times New Roman"/>
          <w:sz w:val="24"/>
          <w:szCs w:val="24"/>
        </w:rPr>
        <w:t xml:space="preserve"> - 20% от предложената цена за изпълнение на поръчката, която се превежда на изпълнителя след сключване на договора и представяне на фактура, в срок до 15 календарни дни. Авансът се приспада процентно от следващите плащания.</w:t>
      </w:r>
    </w:p>
    <w:p w:rsidR="00697526" w:rsidRPr="00235ECD" w:rsidRDefault="00697526" w:rsidP="00697526">
      <w:pPr>
        <w:pStyle w:val="a9"/>
        <w:numPr>
          <w:ilvl w:val="0"/>
          <w:numId w:val="47"/>
        </w:numPr>
        <w:spacing w:before="120" w:after="120"/>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Междинни плащания</w:t>
      </w:r>
      <w:r w:rsidRPr="00235ECD">
        <w:rPr>
          <w:rFonts w:ascii="Times New Roman" w:eastAsia="Batang" w:hAnsi="Times New Roman" w:cs="Times New Roman"/>
          <w:sz w:val="24"/>
          <w:szCs w:val="24"/>
        </w:rPr>
        <w:t xml:space="preserve"> – в размер до 70% от договорената цена, които се превеждат на изпълнителя в срок до 15 календарни дни след представяне на: Протокол за действително изпълнени СМР по образец на Възложителя /бивш акт обр.19/- подава се на електронен носител формат “</w:t>
      </w:r>
      <w:proofErr w:type="spellStart"/>
      <w:r w:rsidRPr="00235ECD">
        <w:rPr>
          <w:rFonts w:ascii="Times New Roman" w:eastAsia="Batang" w:hAnsi="Times New Roman" w:cs="Times New Roman"/>
          <w:sz w:val="24"/>
          <w:szCs w:val="24"/>
        </w:rPr>
        <w:t>xls</w:t>
      </w:r>
      <w:proofErr w:type="spellEnd"/>
      <w:r w:rsidRPr="00235ECD">
        <w:rPr>
          <w:rFonts w:ascii="Times New Roman" w:eastAsia="Batang" w:hAnsi="Times New Roman" w:cs="Times New Roman"/>
          <w:sz w:val="24"/>
          <w:szCs w:val="24"/>
        </w:rPr>
        <w:t>” /MS Office Excel/ и на хартиен такъв, подписан от Изпълнителя, Строителния надзор и Инвеститорския контрол, както и данъчна фактура.</w:t>
      </w:r>
    </w:p>
    <w:p w:rsidR="003821A8" w:rsidRPr="00235ECD" w:rsidRDefault="00697526" w:rsidP="003821A8">
      <w:pPr>
        <w:pStyle w:val="a9"/>
        <w:numPr>
          <w:ilvl w:val="0"/>
          <w:numId w:val="47"/>
        </w:numPr>
        <w:spacing w:before="120" w:after="120"/>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Окончателно </w:t>
      </w:r>
      <w:r w:rsidR="003821A8" w:rsidRPr="00235ECD">
        <w:rPr>
          <w:rFonts w:ascii="Times New Roman" w:eastAsia="Batang" w:hAnsi="Times New Roman" w:cs="Times New Roman"/>
          <w:b/>
          <w:sz w:val="24"/>
          <w:szCs w:val="24"/>
        </w:rPr>
        <w:t xml:space="preserve">плащане </w:t>
      </w:r>
      <w:r w:rsidRPr="00235ECD">
        <w:rPr>
          <w:rFonts w:ascii="Times New Roman" w:eastAsia="Batang" w:hAnsi="Times New Roman" w:cs="Times New Roman"/>
          <w:b/>
          <w:sz w:val="24"/>
          <w:szCs w:val="24"/>
        </w:rPr>
        <w:t>–</w:t>
      </w:r>
      <w:r w:rsidRPr="00235ECD">
        <w:rPr>
          <w:rFonts w:ascii="Times New Roman" w:eastAsia="Batang" w:hAnsi="Times New Roman" w:cs="Times New Roman"/>
          <w:sz w:val="24"/>
          <w:szCs w:val="24"/>
        </w:rPr>
        <w:t xml:space="preserve"> разликата между договорената цена и преведените авансово и междинни плащания в срок до 15 календарни дни след представяне на: Протокол за действително изпълнено СМР по образец </w:t>
      </w:r>
      <w:r w:rsidRPr="00235ECD">
        <w:rPr>
          <w:rFonts w:ascii="Times New Roman" w:eastAsia="Batang" w:hAnsi="Times New Roman" w:cs="Times New Roman"/>
          <w:sz w:val="24"/>
          <w:szCs w:val="24"/>
        </w:rPr>
        <w:lastRenderedPageBreak/>
        <w:t>на Възложителя /бивш акт обр.19/- подава се на електронен носител формат “</w:t>
      </w:r>
      <w:proofErr w:type="spellStart"/>
      <w:r w:rsidRPr="00235ECD">
        <w:rPr>
          <w:rFonts w:ascii="Times New Roman" w:eastAsia="Batang" w:hAnsi="Times New Roman" w:cs="Times New Roman"/>
          <w:sz w:val="24"/>
          <w:szCs w:val="24"/>
        </w:rPr>
        <w:t>xls</w:t>
      </w:r>
      <w:proofErr w:type="spellEnd"/>
      <w:r w:rsidRPr="00235ECD">
        <w:rPr>
          <w:rFonts w:ascii="Times New Roman" w:eastAsia="Batang" w:hAnsi="Times New Roman" w:cs="Times New Roman"/>
          <w:sz w:val="24"/>
          <w:szCs w:val="24"/>
        </w:rPr>
        <w:t>” /MS Office Excel/ и на хартиен подписан от Изпълнителя, строителния надзор и инвеститорския контрол; Акт обр.15 и данъчна фактура.</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1" w:name="_Toc411322953"/>
      <w:r w:rsidRPr="00235ECD">
        <w:rPr>
          <w:rFonts w:ascii="Times New Roman" w:eastAsia="Batang" w:hAnsi="Times New Roman" w:cs="Times New Roman"/>
        </w:rPr>
        <w:t>ПРАВА И ЗАДЪЛЖЕНИЯ НА ВЪЗЛОЖИТЕЛЯ</w:t>
      </w:r>
      <w:bookmarkEnd w:id="111"/>
    </w:p>
    <w:p w:rsidR="003821A8" w:rsidRPr="00235ECD" w:rsidRDefault="0028413B"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5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има право да</w:t>
      </w:r>
      <w:r w:rsidR="003821A8" w:rsidRPr="00235ECD">
        <w:rPr>
          <w:rFonts w:ascii="Times New Roman" w:eastAsia="Batang" w:hAnsi="Times New Roman" w:cs="Times New Roman"/>
          <w:sz w:val="24"/>
          <w:szCs w:val="24"/>
        </w:rPr>
        <w:t>:</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hAnsi="Times New Roman" w:cs="Times New Roman"/>
          <w:b/>
          <w:spacing w:val="-4"/>
          <w:sz w:val="24"/>
          <w:szCs w:val="24"/>
        </w:rPr>
        <w:t>(</w:t>
      </w:r>
      <w:r w:rsidRPr="00235ECD">
        <w:rPr>
          <w:rFonts w:ascii="Times New Roman" w:eastAsia="Batang" w:hAnsi="Times New Roman" w:cs="Times New Roman"/>
          <w:b/>
          <w:sz w:val="24"/>
          <w:szCs w:val="24"/>
        </w:rPr>
        <w:t>1)</w:t>
      </w:r>
      <w:r w:rsidRPr="00235ECD">
        <w:rPr>
          <w:rFonts w:ascii="Times New Roman" w:eastAsia="Batang" w:hAnsi="Times New Roman" w:cs="Times New Roman"/>
          <w:sz w:val="24"/>
          <w:szCs w:val="24"/>
        </w:rPr>
        <w:t xml:space="preserve"> Да проверява изпълнението на предмета на договора относно качеството на видовете строително-монтажни дейности, влаганите материали, спазване правилата за безопасна работа, без да се намесва в оперативната самостоятелност на </w:t>
      </w:r>
      <w:r w:rsidRPr="00235ECD">
        <w:rPr>
          <w:rFonts w:ascii="Times New Roman" w:eastAsia="Batang" w:hAnsi="Times New Roman" w:cs="Times New Roman"/>
          <w:b/>
          <w:sz w:val="24"/>
          <w:szCs w:val="24"/>
        </w:rPr>
        <w:t>ИЗПЪЛНИТЕЛЯ.</w:t>
      </w:r>
      <w:r w:rsidRPr="00235ECD">
        <w:rPr>
          <w:rFonts w:ascii="Times New Roman" w:eastAsia="Batang" w:hAnsi="Times New Roman" w:cs="Times New Roman"/>
          <w:sz w:val="24"/>
          <w:szCs w:val="24"/>
        </w:rPr>
        <w:t xml:space="preserve"> Указанията на Възложителя са задължителни за </w:t>
      </w:r>
      <w:r w:rsidRPr="00235ECD">
        <w:rPr>
          <w:rFonts w:ascii="Times New Roman" w:eastAsia="Batang" w:hAnsi="Times New Roman" w:cs="Times New Roman"/>
          <w:b/>
          <w:sz w:val="24"/>
          <w:szCs w:val="24"/>
        </w:rPr>
        <w:t>ИЗПЪЛНИТЕЛЯ,</w:t>
      </w:r>
      <w:r w:rsidRPr="00235ECD">
        <w:rPr>
          <w:rFonts w:ascii="Times New Roman" w:eastAsia="Batang" w:hAnsi="Times New Roman" w:cs="Times New Roman"/>
          <w:sz w:val="24"/>
          <w:szCs w:val="24"/>
        </w:rPr>
        <w:t xml:space="preserve"> освен ако са в нарушение на строителните правила и нормативи или водят до съществено отклонение от поръчката и от инвестиционния проект;</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hAnsi="Times New Roman" w:cs="Times New Roman"/>
          <w:b/>
          <w:spacing w:val="-4"/>
          <w:sz w:val="24"/>
          <w:szCs w:val="24"/>
        </w:rPr>
        <w:t>(2)</w:t>
      </w:r>
      <w:r w:rsidRPr="00235ECD">
        <w:rPr>
          <w:rFonts w:ascii="Times New Roman" w:eastAsia="Batang" w:hAnsi="Times New Roman" w:cs="Times New Roman"/>
          <w:sz w:val="24"/>
          <w:szCs w:val="24"/>
        </w:rPr>
        <w:t xml:space="preserve"> Да прави възражения по изпълнението на работите по предмета на договора в случай на неточно изпълнение;</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Pr="00235ECD">
        <w:rPr>
          <w:rFonts w:ascii="Times New Roman" w:eastAsia="Batang" w:hAnsi="Times New Roman" w:cs="Times New Roman"/>
          <w:sz w:val="24"/>
          <w:szCs w:val="24"/>
        </w:rPr>
        <w:t xml:space="preserve"> Да откаже приемане и заплащане на част или на цялото възнаграждение, в случай че ИЗПЪЛНИТЕЛЯТ се е отклонил от поръчката </w:t>
      </w:r>
      <w:r w:rsidR="009632D9" w:rsidRPr="00235ECD">
        <w:rPr>
          <w:rFonts w:ascii="Times New Roman" w:eastAsia="Batang" w:hAnsi="Times New Roman" w:cs="Times New Roman"/>
          <w:sz w:val="24"/>
          <w:szCs w:val="24"/>
        </w:rPr>
        <w:t>или работата му е с недостатъци;</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При констатиране на некачествено изпълнени работи, да изисква същите да бъдат отстранени или поп</w:t>
      </w:r>
      <w:r w:rsidR="009632D9" w:rsidRPr="00235ECD">
        <w:rPr>
          <w:rFonts w:ascii="Times New Roman" w:eastAsia="Batang" w:hAnsi="Times New Roman" w:cs="Times New Roman"/>
          <w:sz w:val="24"/>
          <w:szCs w:val="24"/>
        </w:rPr>
        <w:t>равени за сметка на ИЗПЪЛНИТЕЛЯ;</w:t>
      </w:r>
    </w:p>
    <w:p w:rsidR="003821A8" w:rsidRPr="00235ECD" w:rsidRDefault="003821A8" w:rsidP="003821A8">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(5)</w:t>
      </w:r>
      <w:r w:rsidRPr="00235ECD">
        <w:rPr>
          <w:rFonts w:ascii="Times New Roman" w:eastAsia="Batang" w:hAnsi="Times New Roman" w:cs="Times New Roman"/>
          <w:sz w:val="24"/>
          <w:szCs w:val="24"/>
        </w:rPr>
        <w:t xml:space="preserve"> При констатиране на недостатъци, които не е открил по време на изпълнение на възложените строително-монтажни дейности и е констатирал в течение на гаранционните срокове, да поиска от него да ги поправи, без да дължи на същия заплащане за това.</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6 </w:t>
      </w:r>
      <w:r w:rsidR="008B6B51" w:rsidRPr="00235ECD">
        <w:rPr>
          <w:rFonts w:ascii="Times New Roman" w:eastAsia="Batang" w:hAnsi="Times New Roman" w:cs="Times New Roman"/>
          <w:b/>
          <w:bCs/>
          <w:sz w:val="24"/>
          <w:szCs w:val="24"/>
        </w:rPr>
        <w:t>ВЪЗЛОЖИТЕЛЯТ</w:t>
      </w:r>
      <w:r w:rsidR="008B6B51" w:rsidRPr="00235ECD">
        <w:rPr>
          <w:rFonts w:ascii="Times New Roman" w:eastAsia="Batang" w:hAnsi="Times New Roman" w:cs="Times New Roman"/>
          <w:sz w:val="24"/>
          <w:szCs w:val="24"/>
        </w:rPr>
        <w:t xml:space="preserve"> се задължава да</w:t>
      </w:r>
      <w:r w:rsidRPr="00235ECD">
        <w:rPr>
          <w:rFonts w:ascii="Times New Roman" w:eastAsia="Batang" w:hAnsi="Times New Roman" w:cs="Times New Roman"/>
          <w:sz w:val="24"/>
          <w:szCs w:val="24"/>
        </w:rPr>
        <w:t>:</w:t>
      </w:r>
    </w:p>
    <w:p w:rsidR="009632D9" w:rsidRPr="00235ECD" w:rsidRDefault="009632D9" w:rsidP="009632D9">
      <w:pPr>
        <w:spacing w:after="0" w:line="240" w:lineRule="auto"/>
        <w:ind w:firstLine="540"/>
        <w:jc w:val="both"/>
        <w:rPr>
          <w:rFonts w:ascii="Times New Roman" w:eastAsia="Times New Roman" w:hAnsi="Times New Roman" w:cs="Times New Roman"/>
          <w:sz w:val="24"/>
          <w:szCs w:val="20"/>
        </w:rPr>
      </w:pPr>
      <w:r w:rsidRPr="00235ECD">
        <w:rPr>
          <w:rFonts w:ascii="Times New Roman" w:eastAsia="Times New Roman" w:hAnsi="Times New Roman" w:cs="Times New Roman"/>
          <w:b/>
          <w:sz w:val="24"/>
          <w:szCs w:val="20"/>
        </w:rPr>
        <w:t>(1)</w:t>
      </w:r>
      <w:r w:rsidRPr="00235ECD">
        <w:rPr>
          <w:rFonts w:ascii="Times New Roman" w:eastAsia="Times New Roman" w:hAnsi="Times New Roman" w:cs="Times New Roman"/>
          <w:sz w:val="24"/>
          <w:szCs w:val="20"/>
        </w:rPr>
        <w:t xml:space="preserve">Да заплати на </w:t>
      </w:r>
      <w:r w:rsidRPr="00235ECD">
        <w:rPr>
          <w:rFonts w:ascii="Times New Roman" w:eastAsia="Times New Roman" w:hAnsi="Times New Roman" w:cs="Times New Roman"/>
          <w:b/>
          <w:sz w:val="24"/>
          <w:szCs w:val="20"/>
        </w:rPr>
        <w:t>ИЗПЪЛНИТЕЛЯ</w:t>
      </w:r>
      <w:r w:rsidRPr="00235ECD">
        <w:rPr>
          <w:rFonts w:ascii="Times New Roman" w:eastAsia="Times New Roman" w:hAnsi="Times New Roman" w:cs="Times New Roman"/>
          <w:sz w:val="24"/>
          <w:szCs w:val="20"/>
        </w:rPr>
        <w:t xml:space="preserve"> уговореното в договора възнаграждение в размера, сроковете и при условията, предвидени в него.</w:t>
      </w:r>
    </w:p>
    <w:p w:rsidR="009632D9" w:rsidRPr="00235ECD" w:rsidRDefault="009632D9" w:rsidP="009632D9">
      <w:pPr>
        <w:spacing w:after="0" w:line="240" w:lineRule="auto"/>
        <w:ind w:firstLine="540"/>
        <w:jc w:val="both"/>
        <w:rPr>
          <w:rFonts w:ascii="Times New Roman" w:eastAsia="Times New Roman" w:hAnsi="Times New Roman" w:cs="Times New Roman"/>
          <w:spacing w:val="-5"/>
          <w:sz w:val="24"/>
          <w:szCs w:val="24"/>
        </w:rPr>
      </w:pPr>
      <w:r w:rsidRPr="00235ECD">
        <w:rPr>
          <w:rFonts w:ascii="Times New Roman" w:eastAsia="Times New Roman" w:hAnsi="Times New Roman" w:cs="Times New Roman"/>
          <w:b/>
          <w:spacing w:val="-11"/>
          <w:sz w:val="24"/>
          <w:szCs w:val="24"/>
        </w:rPr>
        <w:t>(</w:t>
      </w:r>
      <w:r w:rsidRPr="00235ECD">
        <w:rPr>
          <w:rFonts w:ascii="Times New Roman" w:eastAsia="Times New Roman" w:hAnsi="Times New Roman" w:cs="Times New Roman"/>
          <w:b/>
          <w:spacing w:val="-11"/>
          <w:sz w:val="24"/>
          <w:szCs w:val="24"/>
          <w:lang w:val="en-US"/>
        </w:rPr>
        <w:t>2</w:t>
      </w:r>
      <w:r w:rsidRPr="00235ECD">
        <w:rPr>
          <w:rFonts w:ascii="Times New Roman" w:eastAsia="Times New Roman" w:hAnsi="Times New Roman" w:cs="Times New Roman"/>
          <w:b/>
          <w:spacing w:val="-11"/>
          <w:sz w:val="24"/>
          <w:szCs w:val="24"/>
        </w:rPr>
        <w:t>)</w:t>
      </w:r>
      <w:r w:rsidRPr="00235ECD">
        <w:rPr>
          <w:rFonts w:ascii="Times New Roman" w:eastAsia="Times New Roman" w:hAnsi="Times New Roman" w:cs="Times New Roman"/>
          <w:spacing w:val="2"/>
          <w:sz w:val="24"/>
          <w:szCs w:val="24"/>
        </w:rPr>
        <w:t xml:space="preserve">Да уведомява писмено </w:t>
      </w:r>
      <w:r w:rsidRPr="00235ECD">
        <w:rPr>
          <w:rFonts w:ascii="Times New Roman" w:eastAsia="Times New Roman" w:hAnsi="Times New Roman" w:cs="Times New Roman"/>
          <w:b/>
          <w:bCs/>
          <w:spacing w:val="2"/>
          <w:sz w:val="24"/>
          <w:szCs w:val="24"/>
        </w:rPr>
        <w:t xml:space="preserve">ИЗПЪЛНИТЕЛЯ </w:t>
      </w:r>
      <w:r w:rsidRPr="00235ECD">
        <w:rPr>
          <w:rFonts w:ascii="Times New Roman" w:eastAsia="Times New Roman" w:hAnsi="Times New Roman" w:cs="Times New Roman"/>
          <w:spacing w:val="2"/>
          <w:sz w:val="24"/>
          <w:szCs w:val="24"/>
        </w:rPr>
        <w:t xml:space="preserve">за проявилите се в гаранционните срокове </w:t>
      </w:r>
      <w:r w:rsidRPr="00235ECD">
        <w:rPr>
          <w:rFonts w:ascii="Times New Roman" w:eastAsia="Times New Roman" w:hAnsi="Times New Roman" w:cs="Times New Roman"/>
          <w:spacing w:val="-5"/>
          <w:sz w:val="24"/>
          <w:szCs w:val="24"/>
        </w:rPr>
        <w:t>недостатъци (дефекти) на извършеното в изпълнение на настоящия договор.</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2" w:name="_Toc411322954"/>
      <w:r w:rsidRPr="00235ECD">
        <w:rPr>
          <w:rFonts w:ascii="Times New Roman" w:eastAsia="Batang" w:hAnsi="Times New Roman" w:cs="Times New Roman"/>
        </w:rPr>
        <w:t>ПРАВА И ЗАДЪЛЖЕНИЯ НА ИЗПЪЛНИТЕЛЯ</w:t>
      </w:r>
      <w:bookmarkEnd w:id="112"/>
    </w:p>
    <w:p w:rsidR="009632D9" w:rsidRPr="00235ECD" w:rsidRDefault="009632D9" w:rsidP="009632D9">
      <w:pPr>
        <w:spacing w:after="0" w:line="240" w:lineRule="auto"/>
        <w:ind w:firstLine="540"/>
        <w:jc w:val="both"/>
        <w:rPr>
          <w:rFonts w:ascii="Times New Roman" w:eastAsia="Times New Roman" w:hAnsi="Times New Roman" w:cs="Times New Roman"/>
          <w:sz w:val="24"/>
          <w:szCs w:val="24"/>
        </w:rPr>
      </w:pPr>
      <w:r w:rsidRPr="00235ECD">
        <w:rPr>
          <w:rFonts w:ascii="Times New Roman" w:eastAsia="Times New Roman" w:hAnsi="Times New Roman" w:cs="Times New Roman"/>
          <w:b/>
          <w:sz w:val="24"/>
          <w:szCs w:val="24"/>
        </w:rPr>
        <w:t xml:space="preserve">Чл. 7 ИЗПЪЛНИТЕЛЯТ </w:t>
      </w:r>
      <w:r w:rsidRPr="00235ECD">
        <w:rPr>
          <w:rFonts w:ascii="Times New Roman" w:eastAsia="Times New Roman" w:hAnsi="Times New Roman" w:cs="Times New Roman"/>
          <w:sz w:val="24"/>
          <w:szCs w:val="24"/>
        </w:rPr>
        <w:t>е длъжен:</w:t>
      </w:r>
    </w:p>
    <w:p w:rsidR="00CF7B20" w:rsidRPr="00235ECD" w:rsidRDefault="00CF7B20" w:rsidP="00CF7B20">
      <w:pPr>
        <w:pStyle w:val="Style"/>
        <w:ind w:firstLine="568"/>
      </w:pPr>
      <w:r w:rsidRPr="00235ECD">
        <w:t xml:space="preserve">    </w:t>
      </w:r>
      <w:r w:rsidRPr="00235ECD">
        <w:rPr>
          <w:lang w:val="en-US"/>
        </w:rPr>
        <w:t>(</w:t>
      </w:r>
      <w:r w:rsidRPr="00235ECD">
        <w:t>1</w:t>
      </w:r>
      <w:r w:rsidRPr="00235ECD">
        <w:rPr>
          <w:lang w:val="en-US"/>
        </w:rPr>
        <w:t xml:space="preserve">) </w:t>
      </w:r>
      <w:r w:rsidR="00F56DF7" w:rsidRPr="00235ECD">
        <w:t>Преди започване на СМР д</w:t>
      </w:r>
      <w:r w:rsidRPr="00235ECD">
        <w:t>а изработи Информационна табела за строежа съгласно чл.13 от Наредба№2</w:t>
      </w:r>
      <w:r w:rsidRPr="00235ECD">
        <w:rPr>
          <w:bCs/>
        </w:rPr>
        <w:t xml:space="preserve"> от 22.03.2004г. за минималните изисквания за здравословни и безопасни условия на труд при извършване на СМР, чието съдържание се съгласува с Възложителя и уведомява </w:t>
      </w:r>
      <w:r w:rsidRPr="00235ECD">
        <w:t xml:space="preserve">за откриването на строителната </w:t>
      </w:r>
      <w:r w:rsidRPr="00235ECD">
        <w:lastRenderedPageBreak/>
        <w:t>площадка съответното поделение на Изпълнителна агенция "Главна инспекция по труда" и на Дирекцията за национален строителен контрол, като изпраща копие от съдържанието на информационната табела.</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извърши строителството като спазва предвиденото в инвестиционния проект и изискванията на строителните, техническите и технологичните правила и нормативи за съответните дейности.</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влага качествени материали, както и да извършва качествено строителните и монтажни работи.</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(5</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спазва указанията на </w:t>
      </w:r>
      <w:r w:rsidR="009632D9" w:rsidRPr="00235ECD">
        <w:rPr>
          <w:rFonts w:ascii="Times New Roman" w:eastAsia="Batang" w:hAnsi="Times New Roman" w:cs="Times New Roman"/>
          <w:b/>
          <w:sz w:val="24"/>
          <w:szCs w:val="24"/>
        </w:rPr>
        <w:t>ВЪЗЛОЖИТЕЛЯ,</w:t>
      </w:r>
      <w:r w:rsidR="009632D9" w:rsidRPr="00235ECD">
        <w:rPr>
          <w:rFonts w:ascii="Times New Roman" w:eastAsia="Batang" w:hAnsi="Times New Roman" w:cs="Times New Roman"/>
          <w:sz w:val="24"/>
          <w:szCs w:val="24"/>
        </w:rPr>
        <w:t xml:space="preserve"> както и на лицата, упражняващи строителен надзор и инвеститорски контрол за обекта.</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(6</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определи упълномощен свой представител, който да има правата и задълженията да го представлява пред </w:t>
      </w:r>
      <w:r w:rsidR="009632D9" w:rsidRPr="00235ECD">
        <w:rPr>
          <w:rFonts w:ascii="Times New Roman" w:eastAsia="Batang" w:hAnsi="Times New Roman" w:cs="Times New Roman"/>
          <w:b/>
          <w:sz w:val="24"/>
          <w:szCs w:val="24"/>
        </w:rPr>
        <w:t xml:space="preserve">ВЪЗЛОЖИТЕЛЯ </w:t>
      </w:r>
      <w:r w:rsidR="009632D9" w:rsidRPr="00235ECD">
        <w:rPr>
          <w:rFonts w:ascii="Times New Roman" w:eastAsia="Batang" w:hAnsi="Times New Roman" w:cs="Times New Roman"/>
          <w:sz w:val="24"/>
          <w:szCs w:val="24"/>
        </w:rPr>
        <w:t>по изпълнението на настоящия договор.</w:t>
      </w:r>
    </w:p>
    <w:p w:rsidR="009632D9" w:rsidRPr="00235ECD"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(7</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уведомява </w:t>
      </w:r>
      <w:r w:rsidR="009632D9" w:rsidRPr="00235ECD">
        <w:rPr>
          <w:rFonts w:ascii="Times New Roman" w:eastAsia="Batang" w:hAnsi="Times New Roman" w:cs="Times New Roman"/>
          <w:b/>
          <w:sz w:val="24"/>
          <w:szCs w:val="24"/>
        </w:rPr>
        <w:t xml:space="preserve">ВЪЗЛОЖИТЕЛЯ </w:t>
      </w:r>
      <w:r w:rsidR="009632D9" w:rsidRPr="00235ECD">
        <w:rPr>
          <w:rFonts w:ascii="Times New Roman" w:eastAsia="Batang" w:hAnsi="Times New Roman" w:cs="Times New Roman"/>
          <w:sz w:val="24"/>
          <w:szCs w:val="24"/>
        </w:rPr>
        <w:t xml:space="preserve">за хода на изпълнението на отделните видове СМР, като осигури възможност на упълномощените представители на </w:t>
      </w:r>
      <w:r w:rsidR="009632D9" w:rsidRPr="00235ECD">
        <w:rPr>
          <w:rFonts w:ascii="Times New Roman" w:eastAsia="Batang" w:hAnsi="Times New Roman" w:cs="Times New Roman"/>
          <w:b/>
          <w:sz w:val="24"/>
          <w:szCs w:val="24"/>
        </w:rPr>
        <w:t xml:space="preserve">ВЪЗЛОЖИТЕЛЯ </w:t>
      </w:r>
      <w:r w:rsidR="009632D9" w:rsidRPr="00235ECD">
        <w:rPr>
          <w:rFonts w:ascii="Times New Roman" w:eastAsia="Batang" w:hAnsi="Times New Roman" w:cs="Times New Roman"/>
          <w:sz w:val="24"/>
          <w:szCs w:val="24"/>
        </w:rPr>
        <w:t>да упражняват контрол върху изпълнението на възложената работа.</w:t>
      </w:r>
    </w:p>
    <w:p w:rsidR="009632D9" w:rsidRPr="00235ECD" w:rsidRDefault="00CF7B20" w:rsidP="009632D9">
      <w:pPr>
        <w:spacing w:before="120" w:after="120"/>
        <w:ind w:firstLine="573"/>
        <w:jc w:val="both"/>
        <w:rPr>
          <w:rFonts w:ascii="Times New Roman" w:eastAsia="Batang" w:hAnsi="Times New Roman" w:cs="Times New Roman"/>
          <w:b/>
          <w:sz w:val="24"/>
          <w:szCs w:val="24"/>
        </w:rPr>
      </w:pPr>
      <w:r w:rsidRPr="00235ECD">
        <w:rPr>
          <w:rFonts w:ascii="Times New Roman" w:eastAsia="Batang" w:hAnsi="Times New Roman" w:cs="Times New Roman"/>
          <w:b/>
          <w:sz w:val="24"/>
          <w:szCs w:val="24"/>
        </w:rPr>
        <w:t>(8</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009632D9" w:rsidRPr="00235ECD">
        <w:rPr>
          <w:rFonts w:ascii="Times New Roman" w:eastAsia="Batang" w:hAnsi="Times New Roman" w:cs="Times New Roman"/>
          <w:b/>
          <w:sz w:val="24"/>
          <w:szCs w:val="24"/>
        </w:rPr>
        <w:t>ИЗПЪЛНИТЕЛЯ.</w:t>
      </w:r>
    </w:p>
    <w:p w:rsidR="009632D9" w:rsidRDefault="00CF7B20"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(9</w:t>
      </w:r>
      <w:r w:rsidR="009632D9" w:rsidRPr="00235ECD">
        <w:rPr>
          <w:rFonts w:ascii="Times New Roman" w:eastAsia="Batang" w:hAnsi="Times New Roman" w:cs="Times New Roman"/>
          <w:b/>
          <w:sz w:val="24"/>
          <w:szCs w:val="24"/>
        </w:rPr>
        <w:t>)</w:t>
      </w:r>
      <w:r w:rsidR="009632D9" w:rsidRPr="00235ECD">
        <w:rPr>
          <w:rFonts w:ascii="Times New Roman" w:eastAsia="Batang" w:hAnsi="Times New Roman" w:cs="Times New Roman"/>
          <w:sz w:val="24"/>
          <w:szCs w:val="24"/>
        </w:rPr>
        <w:t xml:space="preserve"> Да отстрани за своя сметка всички недостатъци, открити при приемането на обекта, както и дефекти, появили се в гаранционните срокове, освен такива,  възникнали в следствие на умишлена човешка намеса или при форсмажорни обстоятелства.</w:t>
      </w:r>
    </w:p>
    <w:p w:rsidR="00DC6DFB" w:rsidRPr="00DC6DFB" w:rsidRDefault="00DC6DFB" w:rsidP="00DC6DFB">
      <w:pPr>
        <w:spacing w:before="120" w:after="120"/>
        <w:ind w:firstLine="573"/>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(10) </w:t>
      </w:r>
      <w:r w:rsidRPr="00DC6DFB">
        <w:rPr>
          <w:rFonts w:ascii="Times New Roman" w:eastAsia="Batang" w:hAnsi="Times New Roman" w:cs="Times New Roman"/>
          <w:sz w:val="24"/>
          <w:szCs w:val="24"/>
        </w:rPr>
        <w:t>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 8 (1) ИЗПЪЛНИТЕЛЯТ</w:t>
      </w:r>
      <w:r w:rsidRPr="00235ECD">
        <w:rPr>
          <w:rFonts w:ascii="Times New Roman" w:eastAsia="Batang" w:hAnsi="Times New Roman" w:cs="Times New Roman"/>
          <w:sz w:val="24"/>
          <w:szCs w:val="24"/>
        </w:rPr>
        <w:t xml:space="preserve"> носи отговорност пред Възложителя, ако при извършването на СМР е допуснал отклонения от изискванията, предвидени в инвестиционния проект, или задължителни съгласно нормативните актове.</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(2) ИЗПЪЛНИТЕЛЯТ </w:t>
      </w:r>
      <w:r w:rsidRPr="00235ECD">
        <w:rPr>
          <w:rFonts w:ascii="Times New Roman" w:eastAsia="Batang" w:hAnsi="Times New Roman" w:cs="Times New Roman"/>
          <w:sz w:val="24"/>
          <w:szCs w:val="24"/>
        </w:rPr>
        <w:t>носи пълна отговорност за безопасността на работниците и други лица, при изпълнение на всички видове работи и дейности на обекта съгласно действащите норми.</w:t>
      </w:r>
    </w:p>
    <w:p w:rsidR="006C6900" w:rsidRPr="00235ECD" w:rsidRDefault="006C6900" w:rsidP="00CA1B95">
      <w:pPr>
        <w:pStyle w:val="1"/>
        <w:shd w:val="clear" w:color="auto" w:fill="C6D9F1" w:themeFill="text2" w:themeFillTint="33"/>
        <w:jc w:val="center"/>
        <w:rPr>
          <w:rFonts w:ascii="Times New Roman" w:eastAsia="Batang" w:hAnsi="Times New Roman" w:cs="Times New Roman"/>
        </w:rPr>
      </w:pPr>
      <w:bookmarkStart w:id="113" w:name="_Toc411322955"/>
      <w:r w:rsidRPr="00235ECD">
        <w:rPr>
          <w:rFonts w:ascii="Times New Roman" w:eastAsia="Batang" w:hAnsi="Times New Roman" w:cs="Times New Roman"/>
        </w:rPr>
        <w:lastRenderedPageBreak/>
        <w:t>ГАРАНЦИОННИ СРОКОВЕ И УСЛОВИЯ</w:t>
      </w:r>
      <w:bookmarkEnd w:id="113"/>
    </w:p>
    <w:p w:rsidR="006C6900" w:rsidRPr="00235ECD" w:rsidRDefault="00CA1B95"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Чл.9</w:t>
      </w:r>
      <w:r w:rsidR="006C6900" w:rsidRPr="00235ECD">
        <w:rPr>
          <w:rFonts w:ascii="Times New Roman" w:eastAsia="Batang" w:hAnsi="Times New Roman" w:cs="Times New Roman"/>
          <w:b/>
          <w:sz w:val="24"/>
          <w:szCs w:val="24"/>
        </w:rPr>
        <w:t xml:space="preserve"> (1)</w:t>
      </w:r>
      <w:r w:rsidR="006C6900" w:rsidRPr="00235ECD">
        <w:rPr>
          <w:rFonts w:ascii="Times New Roman" w:eastAsia="Batang" w:hAnsi="Times New Roman" w:cs="Times New Roman"/>
          <w:sz w:val="24"/>
          <w:szCs w:val="24"/>
        </w:rPr>
        <w:t xml:space="preserve"> Гаранционните срокове за извършените строително - ремонтни работи са съгласно определените в Наредба № 2/2003 г. за въвеждане в експлоатация на строежите в Република България и минимални гаранционни срокове за изпълнени СМР, съоръжения и строителни обекти и започват да текат от датата на въвеждане на строителния обект в експлоатация. </w:t>
      </w:r>
    </w:p>
    <w:p w:rsidR="006C6900" w:rsidRPr="00235ECD" w:rsidRDefault="006C6900"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Pr="00235ECD">
        <w:rPr>
          <w:rFonts w:ascii="Times New Roman" w:eastAsia="Batang" w:hAnsi="Times New Roman" w:cs="Times New Roman"/>
          <w:sz w:val="24"/>
          <w:szCs w:val="24"/>
        </w:rPr>
        <w:t xml:space="preserve"> Изпълнителят започва работа по отстраняване на възникналите повреди, констатираните скрити дефекти и некачествено изпълнение работи по време на гаранционния срок за своя сметка в срок  до  10 (десет) работни дни,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6C6900" w:rsidRPr="00235ECD" w:rsidRDefault="006C6900"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Pr="00235ECD">
        <w:rPr>
          <w:rFonts w:ascii="Times New Roman" w:eastAsia="Batang" w:hAnsi="Times New Roman" w:cs="Times New Roman"/>
          <w:sz w:val="24"/>
          <w:szCs w:val="24"/>
        </w:rPr>
        <w:t xml:space="preserve"> В случай, че изпълнителят е обединение на физически и/или юридически лица, което не е самостоятелно юридическо лице и дейността му бъде прекратена в рамките на гаранционните срокове, при възникване на дефекти възложителят уведомява писмено някой от партньорите в обединението, който е длъжен да организира в срока по ал. 2 започването на работата по отстраняване на недостатъците за сметка на </w:t>
      </w:r>
      <w:proofErr w:type="spellStart"/>
      <w:r w:rsidRPr="00235ECD">
        <w:rPr>
          <w:rFonts w:ascii="Times New Roman" w:eastAsia="Batang" w:hAnsi="Times New Roman" w:cs="Times New Roman"/>
          <w:sz w:val="24"/>
          <w:szCs w:val="24"/>
        </w:rPr>
        <w:t>съдружниците</w:t>
      </w:r>
      <w:proofErr w:type="spellEnd"/>
      <w:r w:rsidRPr="00235ECD">
        <w:rPr>
          <w:rFonts w:ascii="Times New Roman" w:eastAsia="Batang" w:hAnsi="Times New Roman" w:cs="Times New Roman"/>
          <w:sz w:val="24"/>
          <w:szCs w:val="24"/>
        </w:rPr>
        <w:t xml:space="preserve"> в прекратеното обединение съобразно дела на тяхното участие. </w:t>
      </w:r>
    </w:p>
    <w:p w:rsidR="006C6900" w:rsidRPr="00235ECD" w:rsidRDefault="006C6900" w:rsidP="006C6900">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В случай, че Изпълнителят не отстрани за своя сметка появилите се дефекти в срока по ал. 2, Възложителят има право да ги отстрани за сметка на Изпълнителя, като Изпълнителят (или съответно когато е приложимо-лицата, участвали в прекратеното обединение- изпълнител) заплаща на Възложителя всички разходи за отстраняване на дефектите, както  и обезщетение за всички вреди(претърпени загуби, и  пропуснати ползи) от Възложителя.</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4" w:name="_Toc411322956"/>
      <w:r w:rsidRPr="00235ECD">
        <w:rPr>
          <w:rFonts w:ascii="Times New Roman" w:eastAsia="Batang" w:hAnsi="Times New Roman" w:cs="Times New Roman"/>
        </w:rPr>
        <w:t>ГАРАНЦИЯ ЗА ИЗПЪЛНЕНИЕ</w:t>
      </w:r>
      <w:bookmarkEnd w:id="114"/>
    </w:p>
    <w:p w:rsidR="00783260" w:rsidRPr="00235ECD" w:rsidRDefault="00CA1B95"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10</w:t>
      </w:r>
      <w:r w:rsidR="008B6B51" w:rsidRPr="00235ECD">
        <w:rPr>
          <w:rFonts w:ascii="Times New Roman" w:eastAsia="Batang" w:hAnsi="Times New Roman" w:cs="Times New Roman"/>
          <w:b/>
          <w:bCs/>
          <w:sz w:val="24"/>
          <w:szCs w:val="24"/>
        </w:rPr>
        <w:t xml:space="preserve"> (1)</w:t>
      </w:r>
      <w:r w:rsidR="008B6B51" w:rsidRPr="00235ECD">
        <w:rPr>
          <w:rFonts w:ascii="Times New Roman" w:eastAsia="Batang" w:hAnsi="Times New Roman" w:cs="Times New Roman"/>
          <w:sz w:val="24"/>
          <w:szCs w:val="24"/>
        </w:rPr>
        <w:t xml:space="preserve"> За обезпечаване изпълнението на настоящия договор </w:t>
      </w:r>
      <w:r w:rsidR="008B6B51" w:rsidRPr="00235ECD">
        <w:rPr>
          <w:rFonts w:ascii="Times New Roman" w:eastAsia="Batang" w:hAnsi="Times New Roman" w:cs="Times New Roman"/>
          <w:b/>
          <w:bCs/>
          <w:sz w:val="24"/>
          <w:szCs w:val="24"/>
        </w:rPr>
        <w:t xml:space="preserve">ИЗПЪЛНИТЕЛЯТ </w:t>
      </w:r>
      <w:r w:rsidR="009632D9" w:rsidRPr="00235ECD">
        <w:rPr>
          <w:rFonts w:ascii="Times New Roman" w:eastAsia="Batang" w:hAnsi="Times New Roman" w:cs="Times New Roman"/>
          <w:sz w:val="24"/>
          <w:szCs w:val="24"/>
        </w:rPr>
        <w:t>представя при</w:t>
      </w:r>
      <w:r w:rsidR="008B6B51" w:rsidRPr="00235ECD">
        <w:rPr>
          <w:rFonts w:ascii="Times New Roman" w:eastAsia="Batang" w:hAnsi="Times New Roman" w:cs="Times New Roman"/>
          <w:sz w:val="24"/>
          <w:szCs w:val="24"/>
        </w:rPr>
        <w:t xml:space="preserve"> сключването на договора гаранция за добро изпълнение в размер на 3 (три) %</w:t>
      </w:r>
      <w:r w:rsidR="00783260" w:rsidRPr="00235ECD">
        <w:rPr>
          <w:rFonts w:ascii="Times New Roman" w:eastAsia="Batang" w:hAnsi="Times New Roman" w:cs="Times New Roman"/>
          <w:sz w:val="24"/>
          <w:szCs w:val="24"/>
        </w:rPr>
        <w:t xml:space="preserve"> от цената на договора без ДДС, а именно………..</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(2)</w:t>
      </w:r>
      <w:r w:rsidRPr="00235ECD">
        <w:rPr>
          <w:rFonts w:ascii="Times New Roman" w:eastAsia="Batang" w:hAnsi="Times New Roman" w:cs="Times New Roman"/>
          <w:sz w:val="24"/>
          <w:szCs w:val="24"/>
        </w:rPr>
        <w:t xml:space="preserve"> Гаранцията се представя под формата на парична сума, внесена по банкова сметка на </w:t>
      </w:r>
      <w:r w:rsidRPr="00235ECD">
        <w:rPr>
          <w:rFonts w:ascii="Times New Roman" w:eastAsia="Batang" w:hAnsi="Times New Roman" w:cs="Times New Roman"/>
          <w:b/>
          <w:bCs/>
          <w:sz w:val="24"/>
          <w:szCs w:val="24"/>
        </w:rPr>
        <w:t xml:space="preserve">ВЪЗЛОЖИТЕЛЯ, </w:t>
      </w:r>
      <w:r w:rsidRPr="00235ECD">
        <w:rPr>
          <w:rFonts w:ascii="Times New Roman" w:eastAsia="Batang" w:hAnsi="Times New Roman" w:cs="Times New Roman"/>
          <w:sz w:val="24"/>
          <w:szCs w:val="24"/>
        </w:rPr>
        <w:t xml:space="preserve">или под формата на безусловна и неотменяема банкова гаранция, издадена в полза на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от банка или клон на чуждестранна банка, които разполагат с писмено разрешение от БНБ за извършване на банкова дейност на територията на Република България със срок на валидност от 30 дни след изтичане на срока на договора. Оригиналът на гаранцията трябва да е предоставен на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към момента на подписване на настоящия договор. Банковата </w:t>
      </w:r>
      <w:r w:rsidRPr="00235ECD">
        <w:rPr>
          <w:rFonts w:ascii="Times New Roman" w:eastAsia="Batang" w:hAnsi="Times New Roman" w:cs="Times New Roman"/>
          <w:sz w:val="24"/>
          <w:szCs w:val="24"/>
        </w:rPr>
        <w:lastRenderedPageBreak/>
        <w:t xml:space="preserve">гаранция трябва да съдържа задължение на банката - гарант да извърши плащане при първо писмено искане от бенефициента –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деклариращ, че услугите, предмет на настоящия договор, не са изпълнени съгласно неговите клаузи. Банковите разходи по откриването и обслужването на банковата гаранция са за сметка на </w:t>
      </w:r>
      <w:r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а тези по евентуалното й усвояване – за сметка на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(3)</w:t>
      </w:r>
      <w:r w:rsidR="00012CA0">
        <w:rPr>
          <w:rFonts w:ascii="Times New Roman" w:eastAsia="Batang" w:hAnsi="Times New Roman" w:cs="Times New Roman"/>
          <w:b/>
          <w:bCs/>
          <w:sz w:val="24"/>
          <w:szCs w:val="24"/>
        </w:rPr>
        <w:t xml:space="preserve"> </w:t>
      </w:r>
      <w:r w:rsidR="00CA1B95" w:rsidRPr="00235ECD">
        <w:rPr>
          <w:rFonts w:ascii="Times New Roman" w:eastAsia="Batang" w:hAnsi="Times New Roman" w:cs="Times New Roman"/>
          <w:sz w:val="24"/>
          <w:szCs w:val="24"/>
        </w:rPr>
        <w:t xml:space="preserve">В случай, че възникне вероятност срокът на валидност на банковата гаранция да изтече преди приключване изпълнението на договора поради спиране на строежа или забава, </w:t>
      </w:r>
      <w:r w:rsidR="00CA1B95" w:rsidRPr="00235ECD">
        <w:rPr>
          <w:rFonts w:ascii="Times New Roman" w:eastAsia="Batang" w:hAnsi="Times New Roman" w:cs="Times New Roman"/>
          <w:b/>
          <w:sz w:val="24"/>
          <w:szCs w:val="24"/>
        </w:rPr>
        <w:t>ИЗПЪЛНИТЕЛЯТ</w:t>
      </w:r>
      <w:r w:rsidR="00CA1B95" w:rsidRPr="00235ECD">
        <w:rPr>
          <w:rFonts w:ascii="Times New Roman" w:eastAsia="Batang" w:hAnsi="Times New Roman" w:cs="Times New Roman"/>
          <w:sz w:val="24"/>
          <w:szCs w:val="24"/>
        </w:rPr>
        <w:t xml:space="preserve"> е длъжен не по- късно от 10 работни дни преди изтичането на срока на валидност на банковата гаранция да удължи нейното действие. В противен случай, </w:t>
      </w:r>
      <w:r w:rsidR="00CA1B95" w:rsidRPr="00235ECD">
        <w:rPr>
          <w:rFonts w:ascii="Times New Roman" w:eastAsia="Batang" w:hAnsi="Times New Roman" w:cs="Times New Roman"/>
          <w:b/>
          <w:sz w:val="24"/>
          <w:szCs w:val="24"/>
        </w:rPr>
        <w:t xml:space="preserve">ВЪЗЛОЖИТЕЛЯТ </w:t>
      </w:r>
      <w:r w:rsidR="00CA1B95" w:rsidRPr="00235ECD">
        <w:rPr>
          <w:rFonts w:ascii="Times New Roman" w:eastAsia="Batang" w:hAnsi="Times New Roman" w:cs="Times New Roman"/>
          <w:sz w:val="24"/>
          <w:szCs w:val="24"/>
        </w:rPr>
        <w:t>усвоява сумите по гаранцията и ги задържа като гаранционен депозит за изпълнение на договора, съобразно условията на настоящия договор.</w:t>
      </w:r>
      <w:r w:rsidRPr="00235ECD">
        <w:rPr>
          <w:rFonts w:ascii="Times New Roman" w:eastAsia="Batang" w:hAnsi="Times New Roman" w:cs="Times New Roman"/>
          <w:sz w:val="24"/>
          <w:szCs w:val="24"/>
        </w:rPr>
        <w:t xml:space="preserve">Банковите реквизити на банковата сметка на </w:t>
      </w:r>
      <w:r w:rsidRPr="00235ECD">
        <w:rPr>
          <w:rFonts w:ascii="Times New Roman" w:eastAsia="Batang" w:hAnsi="Times New Roman" w:cs="Times New Roman"/>
          <w:b/>
          <w:bCs/>
          <w:sz w:val="24"/>
          <w:szCs w:val="24"/>
        </w:rPr>
        <w:t xml:space="preserve">ВЪЗЛОЖИТЕЛЯ </w:t>
      </w:r>
      <w:r w:rsidRPr="00235ECD">
        <w:rPr>
          <w:rFonts w:ascii="Times New Roman" w:eastAsia="Batang" w:hAnsi="Times New Roman" w:cs="Times New Roman"/>
          <w:sz w:val="24"/>
          <w:szCs w:val="24"/>
        </w:rPr>
        <w:t>за внасяне на паричната сума – гаранция за изпълнение са:</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БАНКА: ТБ Инвестбанк АД</w:t>
      </w:r>
    </w:p>
    <w:p w:rsidR="008B6B51" w:rsidRPr="00235ECD" w:rsidRDefault="008B6B51" w:rsidP="00F54264">
      <w:pPr>
        <w:spacing w:before="120" w:after="120"/>
        <w:ind w:firstLine="573"/>
        <w:jc w:val="both"/>
        <w:rPr>
          <w:rFonts w:ascii="Times New Roman" w:eastAsia="Batang" w:hAnsi="Times New Roman" w:cs="Times New Roman"/>
          <w:sz w:val="24"/>
          <w:szCs w:val="24"/>
          <w:lang w:val="en-US"/>
        </w:rPr>
      </w:pPr>
      <w:r w:rsidRPr="00235ECD">
        <w:rPr>
          <w:rFonts w:ascii="Times New Roman" w:eastAsia="Batang" w:hAnsi="Times New Roman" w:cs="Times New Roman"/>
          <w:sz w:val="24"/>
          <w:szCs w:val="24"/>
        </w:rPr>
        <w:t xml:space="preserve">BIC код на банката: </w:t>
      </w:r>
      <w:r w:rsidRPr="00235ECD">
        <w:rPr>
          <w:rFonts w:ascii="Times New Roman" w:eastAsia="Batang" w:hAnsi="Times New Roman" w:cs="Times New Roman"/>
          <w:sz w:val="24"/>
          <w:szCs w:val="24"/>
          <w:lang w:val="en-US"/>
        </w:rPr>
        <w:t>IORTBGSF</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 xml:space="preserve">IBAN: </w:t>
      </w:r>
      <w:r w:rsidRPr="00235ECD">
        <w:rPr>
          <w:rFonts w:ascii="Times New Roman" w:eastAsia="Batang" w:hAnsi="Times New Roman" w:cs="Times New Roman"/>
          <w:sz w:val="24"/>
          <w:szCs w:val="24"/>
          <w:lang w:val="en-US"/>
        </w:rPr>
        <w:t>BG37IORT73793300030000</w:t>
      </w:r>
    </w:p>
    <w:p w:rsidR="008B6B51" w:rsidRPr="00235ECD" w:rsidRDefault="008B6B51"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(4) ВЪЗЛОЖИТЕЛЯТ</w:t>
      </w:r>
      <w:r w:rsidRPr="00235ECD">
        <w:rPr>
          <w:rFonts w:ascii="Times New Roman" w:eastAsia="Batang" w:hAnsi="Times New Roman" w:cs="Times New Roman"/>
          <w:sz w:val="24"/>
          <w:szCs w:val="24"/>
        </w:rPr>
        <w:t xml:space="preserve"> освобождава гаранцията за изпълнение на договора в срок от 30 дни след прекратяването му, ако липсват основания за задържането й от страна на </w:t>
      </w:r>
      <w:r w:rsidRPr="00235ECD">
        <w:rPr>
          <w:rFonts w:ascii="Times New Roman" w:eastAsia="Batang" w:hAnsi="Times New Roman" w:cs="Times New Roman"/>
          <w:b/>
          <w:bCs/>
          <w:sz w:val="24"/>
          <w:szCs w:val="24"/>
        </w:rPr>
        <w:t>ВЪЗЛОЖИТЕЛЯ. ВЪЗЛОЖИТЕЛЯТ</w:t>
      </w:r>
      <w:r w:rsidRPr="00235ECD">
        <w:rPr>
          <w:rFonts w:ascii="Times New Roman" w:eastAsia="Batang" w:hAnsi="Times New Roman" w:cs="Times New Roman"/>
          <w:sz w:val="24"/>
          <w:szCs w:val="24"/>
        </w:rPr>
        <w:t xml:space="preserve"> освобождава гаранцията в пълен размер при качествено, точно и съобразено с клаузите на този договор, </w:t>
      </w:r>
      <w:r w:rsidR="00B276DD" w:rsidRPr="00235ECD">
        <w:rPr>
          <w:rFonts w:ascii="Times New Roman" w:eastAsia="Batang" w:hAnsi="Times New Roman" w:cs="Times New Roman"/>
          <w:sz w:val="24"/>
          <w:szCs w:val="24"/>
        </w:rPr>
        <w:t>Офертата и Техническото предложение</w:t>
      </w:r>
      <w:r w:rsidRPr="00235ECD">
        <w:rPr>
          <w:rFonts w:ascii="Times New Roman" w:eastAsia="Batang" w:hAnsi="Times New Roman" w:cs="Times New Roman"/>
          <w:sz w:val="24"/>
          <w:szCs w:val="24"/>
        </w:rPr>
        <w:t xml:space="preserve"> на </w:t>
      </w:r>
      <w:r w:rsidRPr="00235ECD">
        <w:rPr>
          <w:rFonts w:ascii="Times New Roman" w:eastAsia="Batang" w:hAnsi="Times New Roman" w:cs="Times New Roman"/>
          <w:b/>
          <w:bCs/>
          <w:sz w:val="24"/>
          <w:szCs w:val="24"/>
        </w:rPr>
        <w:t>ИЗПЪЛНИТЕЛ</w:t>
      </w:r>
      <w:r w:rsidRPr="00235ECD">
        <w:rPr>
          <w:rFonts w:ascii="Times New Roman" w:eastAsia="Batang" w:hAnsi="Times New Roman" w:cs="Times New Roman"/>
          <w:b/>
          <w:sz w:val="24"/>
          <w:szCs w:val="24"/>
        </w:rPr>
        <w:t>Я,</w:t>
      </w:r>
      <w:r w:rsidRPr="00235ECD">
        <w:rPr>
          <w:rFonts w:ascii="Times New Roman" w:eastAsia="Batang" w:hAnsi="Times New Roman" w:cs="Times New Roman"/>
          <w:sz w:val="24"/>
          <w:szCs w:val="24"/>
        </w:rPr>
        <w:t xml:space="preserve"> изпълнение на дейностите по чл. 1. При некачествено, неточно или несъобразено с клаузите на настоящия договор и приложенията към него изпълнение, </w:t>
      </w:r>
      <w:r w:rsidRPr="00235ECD">
        <w:rPr>
          <w:rFonts w:ascii="Times New Roman" w:eastAsia="Batang" w:hAnsi="Times New Roman" w:cs="Times New Roman"/>
          <w:b/>
          <w:bCs/>
          <w:sz w:val="24"/>
          <w:szCs w:val="24"/>
        </w:rPr>
        <w:t>ВЪЗЛОЖИТЕЛЯТ</w:t>
      </w:r>
      <w:r w:rsidRPr="00235ECD">
        <w:rPr>
          <w:rFonts w:ascii="Times New Roman" w:eastAsia="Batang" w:hAnsi="Times New Roman" w:cs="Times New Roman"/>
          <w:sz w:val="24"/>
          <w:szCs w:val="24"/>
        </w:rPr>
        <w:t xml:space="preserve"> има право да пристъпи към упражняване на правата по гаранцията за изпълнение.</w:t>
      </w:r>
    </w:p>
    <w:p w:rsidR="00CA1B95" w:rsidRPr="00235ECD" w:rsidRDefault="008B6B51" w:rsidP="00CA1B95">
      <w:pPr>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(5)</w:t>
      </w:r>
      <w:r w:rsidRPr="00235ECD">
        <w:rPr>
          <w:rFonts w:ascii="Times New Roman" w:eastAsia="Batang" w:hAnsi="Times New Roman" w:cs="Times New Roman"/>
          <w:sz w:val="24"/>
          <w:szCs w:val="24"/>
        </w:rPr>
        <w:t xml:space="preserve"> В случай, че са налице условията за освобождаване на гаранцията по ал. 4, освобождаването й се извършва от </w:t>
      </w:r>
      <w:r w:rsidRPr="00235ECD">
        <w:rPr>
          <w:rFonts w:ascii="Times New Roman" w:eastAsia="Batang" w:hAnsi="Times New Roman" w:cs="Times New Roman"/>
          <w:b/>
          <w:bCs/>
          <w:sz w:val="24"/>
          <w:szCs w:val="24"/>
        </w:rPr>
        <w:t>ВЪЗЛОЖИТЕЛЯ</w:t>
      </w:r>
      <w:r w:rsidRPr="00235ECD">
        <w:rPr>
          <w:rFonts w:ascii="Times New Roman" w:eastAsia="Batang" w:hAnsi="Times New Roman" w:cs="Times New Roman"/>
          <w:sz w:val="24"/>
          <w:szCs w:val="24"/>
        </w:rPr>
        <w:t xml:space="preserve"> чрез предаване оригинала на документа за учредяването й или чрез превеждане по сметка на </w:t>
      </w:r>
      <w:r w:rsidRPr="00235ECD">
        <w:rPr>
          <w:rFonts w:ascii="Times New Roman" w:eastAsia="Batang" w:hAnsi="Times New Roman" w:cs="Times New Roman"/>
          <w:b/>
          <w:bCs/>
          <w:sz w:val="24"/>
          <w:szCs w:val="24"/>
        </w:rPr>
        <w:t>ИЗПЪЛНИТЕЛЯ,</w:t>
      </w:r>
      <w:r w:rsidRPr="00235ECD">
        <w:rPr>
          <w:rFonts w:ascii="Times New Roman" w:eastAsia="Batang" w:hAnsi="Times New Roman" w:cs="Times New Roman"/>
          <w:sz w:val="24"/>
          <w:szCs w:val="24"/>
        </w:rPr>
        <w:t xml:space="preserve"> когато гаранцията е парична сума</w:t>
      </w:r>
      <w:r w:rsidR="00CA4A08">
        <w:rPr>
          <w:rFonts w:ascii="Times New Roman" w:eastAsia="Batang" w:hAnsi="Times New Roman" w:cs="Times New Roman"/>
          <w:sz w:val="24"/>
          <w:szCs w:val="24"/>
        </w:rPr>
        <w:t xml:space="preserve">. </w:t>
      </w:r>
      <w:r w:rsidR="00CA1B95" w:rsidRPr="00235ECD">
        <w:rPr>
          <w:rFonts w:ascii="Times New Roman" w:eastAsia="Batang" w:hAnsi="Times New Roman" w:cs="Times New Roman"/>
          <w:sz w:val="24"/>
          <w:szCs w:val="24"/>
        </w:rPr>
        <w:t xml:space="preserve">Гаранцията за изпълнение не се освобождава от </w:t>
      </w:r>
      <w:r w:rsidR="00CA1B95" w:rsidRPr="00235ECD">
        <w:rPr>
          <w:rFonts w:ascii="Times New Roman" w:eastAsia="Batang" w:hAnsi="Times New Roman" w:cs="Times New Roman"/>
          <w:b/>
          <w:sz w:val="24"/>
          <w:szCs w:val="24"/>
        </w:rPr>
        <w:t>ВЪЗЛОЖИТЕЛЯ,</w:t>
      </w:r>
      <w:r w:rsidR="00CA1B95" w:rsidRPr="00235ECD">
        <w:rPr>
          <w:rFonts w:ascii="Times New Roman" w:eastAsia="Batang" w:hAnsi="Times New Roman" w:cs="Times New Roman"/>
          <w:sz w:val="24"/>
          <w:szCs w:val="24"/>
        </w:rPr>
        <w:t xml:space="preserve"> ако в процеса на изпълнение на договора е възникнал спор между страните относно неизпълнение на задълженията на </w:t>
      </w:r>
      <w:r w:rsidR="00CA1B95" w:rsidRPr="00235ECD">
        <w:rPr>
          <w:rFonts w:ascii="Times New Roman" w:eastAsia="Batang" w:hAnsi="Times New Roman" w:cs="Times New Roman"/>
          <w:b/>
          <w:sz w:val="24"/>
          <w:szCs w:val="24"/>
        </w:rPr>
        <w:t xml:space="preserve">ИЗПЪЛНИТЕЛЯ </w:t>
      </w:r>
      <w:r w:rsidR="00CA1B95" w:rsidRPr="00235ECD">
        <w:rPr>
          <w:rFonts w:ascii="Times New Roman" w:eastAsia="Batang" w:hAnsi="Times New Roman" w:cs="Times New Roman"/>
          <w:sz w:val="24"/>
          <w:szCs w:val="24"/>
        </w:rPr>
        <w:t xml:space="preserve">и въпросът е отнесен за решаване пред съд.   </w:t>
      </w:r>
    </w:p>
    <w:p w:rsidR="008B6B51" w:rsidRPr="00235ECD" w:rsidRDefault="008B6B51" w:rsidP="00CA1B95">
      <w:pPr>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(6) ВЪЗЛОЖИТЕЛЯТ</w:t>
      </w:r>
      <w:r w:rsidRPr="00235ECD">
        <w:rPr>
          <w:rFonts w:ascii="Times New Roman" w:eastAsia="Batang" w:hAnsi="Times New Roman" w:cs="Times New Roman"/>
          <w:sz w:val="24"/>
          <w:szCs w:val="24"/>
        </w:rPr>
        <w:t xml:space="preserve"> не дължи лихва за времето, през което сумата по гаранцията за изпълнение по ал.1 е престояла законосъобразно у него. </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5" w:name="_Toc411322957"/>
      <w:r w:rsidRPr="00235ECD">
        <w:rPr>
          <w:rFonts w:ascii="Times New Roman" w:eastAsia="Batang" w:hAnsi="Times New Roman" w:cs="Times New Roman"/>
        </w:rPr>
        <w:lastRenderedPageBreak/>
        <w:t>ОТГОВОРНОСТ И САНКЦИИ</w:t>
      </w:r>
      <w:bookmarkEnd w:id="115"/>
    </w:p>
    <w:p w:rsidR="009632D9" w:rsidRPr="00235ECD" w:rsidRDefault="009807C6"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 11</w:t>
      </w:r>
      <w:r w:rsidR="009632D9" w:rsidRPr="00235ECD">
        <w:rPr>
          <w:rFonts w:ascii="Times New Roman" w:eastAsia="Batang" w:hAnsi="Times New Roman" w:cs="Times New Roman"/>
          <w:sz w:val="24"/>
          <w:szCs w:val="24"/>
        </w:rPr>
        <w:t xml:space="preserve"> В случай, че не извърши в срок възложеното му строителство, </w:t>
      </w:r>
      <w:r w:rsidR="009632D9" w:rsidRPr="00235ECD">
        <w:rPr>
          <w:rFonts w:ascii="Times New Roman" w:eastAsia="Batang" w:hAnsi="Times New Roman" w:cs="Times New Roman"/>
          <w:b/>
          <w:sz w:val="24"/>
          <w:szCs w:val="24"/>
        </w:rPr>
        <w:t>ИЗПЪЛНИТЕЛЯТ</w:t>
      </w:r>
      <w:r w:rsidR="009632D9" w:rsidRPr="00235ECD">
        <w:rPr>
          <w:rFonts w:ascii="Times New Roman" w:eastAsia="Batang" w:hAnsi="Times New Roman" w:cs="Times New Roman"/>
          <w:sz w:val="24"/>
          <w:szCs w:val="24"/>
        </w:rPr>
        <w:t xml:space="preserve"> ще дължи на </w:t>
      </w:r>
      <w:r w:rsidR="009632D9" w:rsidRPr="00235ECD">
        <w:rPr>
          <w:rFonts w:ascii="Times New Roman" w:eastAsia="Batang" w:hAnsi="Times New Roman" w:cs="Times New Roman"/>
          <w:b/>
          <w:sz w:val="24"/>
          <w:szCs w:val="24"/>
        </w:rPr>
        <w:t>ВЪЗЛОЖИТЕЛЯ</w:t>
      </w:r>
      <w:r w:rsidR="009632D9" w:rsidRPr="00235ECD">
        <w:rPr>
          <w:rFonts w:ascii="Times New Roman" w:eastAsia="Batang" w:hAnsi="Times New Roman" w:cs="Times New Roman"/>
          <w:sz w:val="24"/>
          <w:szCs w:val="24"/>
        </w:rPr>
        <w:t xml:space="preserve"> неустойка в размер на 0,1% от общата стойност на строително-монтажните работи, за всеки ден просрочие, но не повече от 20% от общата стойност на договора.</w:t>
      </w:r>
    </w:p>
    <w:p w:rsidR="009807C6"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Чл.1</w:t>
      </w:r>
      <w:r w:rsidR="00CA1B95" w:rsidRPr="00235ECD">
        <w:rPr>
          <w:rFonts w:ascii="Times New Roman" w:eastAsia="Batang" w:hAnsi="Times New Roman" w:cs="Times New Roman"/>
          <w:b/>
          <w:sz w:val="24"/>
          <w:szCs w:val="24"/>
        </w:rPr>
        <w:t>2</w:t>
      </w:r>
      <w:r w:rsidRPr="00235ECD">
        <w:rPr>
          <w:rFonts w:ascii="Times New Roman" w:eastAsia="Batang" w:hAnsi="Times New Roman" w:cs="Times New Roman"/>
          <w:b/>
          <w:sz w:val="24"/>
          <w:szCs w:val="24"/>
        </w:rPr>
        <w:t xml:space="preserve"> (1)</w:t>
      </w:r>
      <w:r w:rsidRPr="00235ECD">
        <w:rPr>
          <w:rFonts w:ascii="Times New Roman" w:eastAsia="Batang" w:hAnsi="Times New Roman" w:cs="Times New Roman"/>
          <w:sz w:val="24"/>
          <w:szCs w:val="24"/>
        </w:rPr>
        <w:t xml:space="preserve"> В хипотеза на пълно неизпълнение предмета на договора по вина на  </w:t>
      </w:r>
      <w:r w:rsidRPr="00235ECD">
        <w:rPr>
          <w:rFonts w:ascii="Times New Roman" w:eastAsia="Batang" w:hAnsi="Times New Roman" w:cs="Times New Roman"/>
          <w:b/>
          <w:sz w:val="24"/>
          <w:szCs w:val="24"/>
        </w:rPr>
        <w:t>ИЗПЪЛНИТЕЛЯ,</w:t>
      </w:r>
      <w:r w:rsidRPr="00235ECD">
        <w:rPr>
          <w:rFonts w:ascii="Times New Roman" w:eastAsia="Batang" w:hAnsi="Times New Roman" w:cs="Times New Roman"/>
          <w:sz w:val="24"/>
          <w:szCs w:val="24"/>
        </w:rPr>
        <w:t xml:space="preserve"> същият дължи на </w:t>
      </w:r>
      <w:r w:rsidRPr="00235ECD">
        <w:rPr>
          <w:rFonts w:ascii="Times New Roman" w:eastAsia="Batang" w:hAnsi="Times New Roman" w:cs="Times New Roman"/>
          <w:b/>
          <w:sz w:val="24"/>
          <w:szCs w:val="24"/>
        </w:rPr>
        <w:t>ВЪЗЛОЖИТЕЛЯ</w:t>
      </w:r>
      <w:r w:rsidRPr="00235ECD">
        <w:rPr>
          <w:rFonts w:ascii="Times New Roman" w:eastAsia="Batang" w:hAnsi="Times New Roman" w:cs="Times New Roman"/>
          <w:sz w:val="24"/>
          <w:szCs w:val="24"/>
        </w:rPr>
        <w:t xml:space="preserve"> неустойка в размер на 25% от общата стойност на поръчката. </w:t>
      </w:r>
    </w:p>
    <w:p w:rsidR="009632D9" w:rsidRPr="00235ECD" w:rsidRDefault="009632D9" w:rsidP="009632D9">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 xml:space="preserve">(2) </w:t>
      </w:r>
      <w:r w:rsidR="009807C6" w:rsidRPr="00235ECD">
        <w:rPr>
          <w:rFonts w:ascii="Times New Roman" w:eastAsia="Batang" w:hAnsi="Times New Roman" w:cs="Times New Roman"/>
          <w:sz w:val="24"/>
          <w:szCs w:val="24"/>
        </w:rPr>
        <w:t>При</w:t>
      </w:r>
      <w:r w:rsidR="00547101">
        <w:rPr>
          <w:rFonts w:ascii="Times New Roman" w:eastAsia="Batang" w:hAnsi="Times New Roman" w:cs="Times New Roman"/>
          <w:sz w:val="24"/>
          <w:szCs w:val="24"/>
        </w:rPr>
        <w:t xml:space="preserve"> </w:t>
      </w:r>
      <w:r w:rsidRPr="00235ECD">
        <w:rPr>
          <w:rFonts w:ascii="Times New Roman" w:eastAsia="Batang" w:hAnsi="Times New Roman" w:cs="Times New Roman"/>
          <w:sz w:val="24"/>
          <w:szCs w:val="24"/>
        </w:rPr>
        <w:t xml:space="preserve">виновно некачествено или неточно изпълнение на задълженията по настоящия договор, </w:t>
      </w:r>
      <w:r w:rsidRPr="00235ECD">
        <w:rPr>
          <w:rFonts w:ascii="Times New Roman" w:eastAsia="Batang" w:hAnsi="Times New Roman" w:cs="Times New Roman"/>
          <w:b/>
          <w:sz w:val="24"/>
          <w:szCs w:val="24"/>
        </w:rPr>
        <w:t xml:space="preserve">ИЗПЪЛНИТЕЛЯТ </w:t>
      </w:r>
      <w:r w:rsidRPr="00235ECD">
        <w:rPr>
          <w:rFonts w:ascii="Times New Roman" w:eastAsia="Batang" w:hAnsi="Times New Roman" w:cs="Times New Roman"/>
          <w:sz w:val="24"/>
          <w:szCs w:val="24"/>
        </w:rPr>
        <w:t xml:space="preserve">дължи на </w:t>
      </w:r>
      <w:r w:rsidRPr="00235ECD">
        <w:rPr>
          <w:rFonts w:ascii="Times New Roman" w:eastAsia="Batang" w:hAnsi="Times New Roman" w:cs="Times New Roman"/>
          <w:b/>
          <w:sz w:val="24"/>
          <w:szCs w:val="24"/>
        </w:rPr>
        <w:t>ВЪЗЛОЖИТЕЛЯ</w:t>
      </w:r>
      <w:r w:rsidRPr="00235ECD">
        <w:rPr>
          <w:rFonts w:ascii="Times New Roman" w:eastAsia="Batang" w:hAnsi="Times New Roman" w:cs="Times New Roman"/>
          <w:sz w:val="24"/>
          <w:szCs w:val="24"/>
        </w:rPr>
        <w:t xml:space="preserve"> неустойка в размер на 5 /пет/ % от стойността на договора. </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6" w:name="_Toc411322958"/>
      <w:r w:rsidRPr="00235ECD">
        <w:rPr>
          <w:rFonts w:ascii="Times New Roman" w:eastAsia="Batang" w:hAnsi="Times New Roman" w:cs="Times New Roman"/>
        </w:rPr>
        <w:t>НЕПРЕОДОЛИМА СИЛА</w:t>
      </w:r>
      <w:bookmarkEnd w:id="116"/>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Times New Roman" w:hAnsi="Times New Roman" w:cs="Times New Roman"/>
          <w:b/>
          <w:sz w:val="24"/>
          <w:szCs w:val="24"/>
        </w:rPr>
        <w:t>Чл.</w:t>
      </w:r>
      <w:r w:rsidR="00012CA0">
        <w:rPr>
          <w:rFonts w:ascii="Times New Roman" w:eastAsia="Times New Roman" w:hAnsi="Times New Roman" w:cs="Times New Roman"/>
          <w:b/>
          <w:sz w:val="24"/>
          <w:szCs w:val="24"/>
        </w:rPr>
        <w:t xml:space="preserve"> </w:t>
      </w:r>
      <w:r w:rsidRPr="00235ECD">
        <w:rPr>
          <w:rFonts w:ascii="Times New Roman" w:eastAsia="Times New Roman" w:hAnsi="Times New Roman" w:cs="Times New Roman"/>
          <w:b/>
          <w:sz w:val="24"/>
          <w:szCs w:val="24"/>
        </w:rPr>
        <w:t>1</w:t>
      </w:r>
      <w:r w:rsidR="00CA1B95" w:rsidRPr="00235ECD">
        <w:rPr>
          <w:rFonts w:ascii="Times New Roman" w:eastAsia="Times New Roman" w:hAnsi="Times New Roman" w:cs="Times New Roman"/>
          <w:b/>
          <w:sz w:val="24"/>
          <w:szCs w:val="24"/>
        </w:rPr>
        <w:t>3</w:t>
      </w:r>
      <w:r w:rsidR="00012CA0">
        <w:rPr>
          <w:rFonts w:ascii="Times New Roman" w:eastAsia="Times New Roman" w:hAnsi="Times New Roman" w:cs="Times New Roman"/>
          <w:b/>
          <w:sz w:val="24"/>
          <w:szCs w:val="24"/>
        </w:rPr>
        <w:t xml:space="preserve"> </w:t>
      </w:r>
      <w:r w:rsidR="00C10F56" w:rsidRPr="00235ECD">
        <w:rPr>
          <w:rFonts w:ascii="Times New Roman" w:eastAsia="Times New Roman" w:hAnsi="Times New Roman" w:cs="Times New Roman"/>
          <w:b/>
          <w:sz w:val="24"/>
          <w:szCs w:val="24"/>
          <w:lang w:val="ru-RU"/>
        </w:rPr>
        <w:t>(1)</w:t>
      </w:r>
      <w:r w:rsidR="00012CA0">
        <w:rPr>
          <w:rFonts w:ascii="Times New Roman" w:eastAsia="Times New Roman" w:hAnsi="Times New Roman" w:cs="Times New Roman"/>
          <w:b/>
          <w:sz w:val="24"/>
          <w:szCs w:val="24"/>
          <w:lang w:val="ru-RU"/>
        </w:rPr>
        <w:t xml:space="preserve"> </w:t>
      </w:r>
      <w:r w:rsidRPr="00235ECD">
        <w:rPr>
          <w:rFonts w:ascii="Times New Roman" w:eastAsia="Batang" w:hAnsi="Times New Roman" w:cs="Times New Roman"/>
          <w:sz w:val="24"/>
          <w:szCs w:val="24"/>
        </w:rPr>
        <w:t xml:space="preserve">Страните се освобождават от отговорност за неизпълнение на задълженията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(2)</w:t>
      </w:r>
      <w:r w:rsidRPr="00235ECD">
        <w:rPr>
          <w:rFonts w:ascii="Times New Roman" w:eastAsia="Batang" w:hAnsi="Times New Roman" w:cs="Times New Roman"/>
          <w:sz w:val="24"/>
          <w:szCs w:val="24"/>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(3)</w:t>
      </w:r>
      <w:r w:rsidRPr="00235ECD">
        <w:rPr>
          <w:rFonts w:ascii="Times New Roman" w:eastAsia="Batang" w:hAnsi="Times New Roman" w:cs="Times New Roman"/>
          <w:sz w:val="24"/>
          <w:szCs w:val="24"/>
        </w:rPr>
        <w:t xml:space="preserve"> Докато трае непреодолимата сила, изпълнението на задължението се спира.</w:t>
      </w:r>
    </w:p>
    <w:p w:rsidR="009632D9"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C10F56" w:rsidRPr="00235ECD" w:rsidRDefault="009632D9"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(5)</w:t>
      </w:r>
      <w:r w:rsidRPr="00235ECD">
        <w:rPr>
          <w:rFonts w:ascii="Times New Roman" w:eastAsia="Batang" w:hAnsi="Times New Roman" w:cs="Times New Roman"/>
          <w:sz w:val="24"/>
          <w:szCs w:val="24"/>
        </w:rPr>
        <w:t xml:space="preserve"> Липсата на парични средства не представлява непреодолима сила</w:t>
      </w:r>
      <w:r w:rsidR="008F14CE" w:rsidRPr="00235ECD">
        <w:rPr>
          <w:rFonts w:ascii="Times New Roman" w:eastAsia="Batang" w:hAnsi="Times New Roman" w:cs="Times New Roman"/>
          <w:sz w:val="24"/>
          <w:szCs w:val="24"/>
        </w:rPr>
        <w:t>.</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7" w:name="_Toc411322959"/>
      <w:r w:rsidRPr="00235ECD">
        <w:rPr>
          <w:rFonts w:ascii="Times New Roman" w:eastAsia="Batang" w:hAnsi="Times New Roman" w:cs="Times New Roman"/>
        </w:rPr>
        <w:t>ПРЕКРАТЯВАНЕ НА ДОГОВОРА</w:t>
      </w:r>
      <w:bookmarkEnd w:id="117"/>
    </w:p>
    <w:p w:rsidR="00C10F56" w:rsidRPr="00235ECD" w:rsidRDefault="00C10F56" w:rsidP="00A21705">
      <w:pPr>
        <w:spacing w:after="0" w:line="240" w:lineRule="auto"/>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w:t>
      </w:r>
      <w:r w:rsidR="00012CA0">
        <w:rPr>
          <w:rFonts w:ascii="Times New Roman" w:eastAsia="Batang" w:hAnsi="Times New Roman" w:cs="Times New Roman"/>
          <w:b/>
          <w:sz w:val="24"/>
          <w:szCs w:val="24"/>
        </w:rPr>
        <w:t xml:space="preserve"> </w:t>
      </w:r>
      <w:r w:rsidRPr="00235ECD">
        <w:rPr>
          <w:rFonts w:ascii="Times New Roman" w:eastAsia="Batang" w:hAnsi="Times New Roman" w:cs="Times New Roman"/>
          <w:b/>
          <w:sz w:val="24"/>
          <w:szCs w:val="24"/>
        </w:rPr>
        <w:t>1</w:t>
      </w:r>
      <w:r w:rsidR="00CA1B95" w:rsidRPr="00235ECD">
        <w:rPr>
          <w:rFonts w:ascii="Times New Roman" w:eastAsia="Batang" w:hAnsi="Times New Roman" w:cs="Times New Roman"/>
          <w:b/>
          <w:sz w:val="24"/>
          <w:szCs w:val="24"/>
        </w:rPr>
        <w:t>4</w:t>
      </w:r>
      <w:r w:rsidRPr="00235ECD">
        <w:rPr>
          <w:rFonts w:ascii="Times New Roman" w:eastAsia="Batang" w:hAnsi="Times New Roman" w:cs="Times New Roman"/>
          <w:sz w:val="24"/>
          <w:szCs w:val="24"/>
        </w:rPr>
        <w:t xml:space="preserve"> Договорът се прекратява в следните случаи:</w:t>
      </w:r>
    </w:p>
    <w:p w:rsidR="00C10F56" w:rsidRPr="00235ECD" w:rsidRDefault="00C10F56" w:rsidP="00A21705">
      <w:pPr>
        <w:spacing w:after="0" w:line="240" w:lineRule="auto"/>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 xml:space="preserve">1.с </w:t>
      </w:r>
      <w:r w:rsidR="00CE7FBA" w:rsidRPr="00235ECD">
        <w:rPr>
          <w:rFonts w:ascii="Times New Roman" w:eastAsia="Batang" w:hAnsi="Times New Roman" w:cs="Times New Roman"/>
          <w:sz w:val="24"/>
          <w:szCs w:val="24"/>
        </w:rPr>
        <w:t>изпълнение на всички задължения на страните</w:t>
      </w:r>
      <w:r w:rsidRPr="00235ECD">
        <w:rPr>
          <w:rFonts w:ascii="Times New Roman" w:eastAsia="Batang" w:hAnsi="Times New Roman" w:cs="Times New Roman"/>
          <w:sz w:val="24"/>
          <w:szCs w:val="24"/>
        </w:rPr>
        <w:t>;</w:t>
      </w:r>
    </w:p>
    <w:p w:rsidR="00C10F56" w:rsidRPr="00235ECD" w:rsidRDefault="00C10F56" w:rsidP="00A21705">
      <w:pPr>
        <w:spacing w:after="0" w:line="240" w:lineRule="auto"/>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2. по взаимно писмено съгласие между страните;</w:t>
      </w:r>
    </w:p>
    <w:p w:rsidR="00C10F56" w:rsidRPr="00235ECD" w:rsidRDefault="00C10F56" w:rsidP="00A21705">
      <w:pPr>
        <w:spacing w:after="0" w:line="240" w:lineRule="auto"/>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3. при обективна невъзможност за изпълнение поради настъпване на обстоятелство, представляващо непреодолима сила;</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sz w:val="24"/>
          <w:szCs w:val="24"/>
        </w:rPr>
        <w:t xml:space="preserve">4. едностранно от ВЪЗЛОЖИТЕЛЯ </w:t>
      </w:r>
      <w:r w:rsidR="00EF781E" w:rsidRPr="00235ECD">
        <w:rPr>
          <w:rFonts w:ascii="Times New Roman" w:eastAsia="Batang" w:hAnsi="Times New Roman" w:cs="Times New Roman"/>
          <w:sz w:val="24"/>
          <w:szCs w:val="24"/>
        </w:rPr>
        <w:t>при условията на чл. 87 от ЗЗД при неизпълнение на задълженията по договора от страна на ИЗПЪЛНИТЕЛЯ.</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lastRenderedPageBreak/>
        <w:t>Чл.</w:t>
      </w:r>
      <w:r w:rsidR="00012CA0">
        <w:rPr>
          <w:rFonts w:ascii="Times New Roman" w:eastAsia="Batang" w:hAnsi="Times New Roman" w:cs="Times New Roman"/>
          <w:b/>
          <w:sz w:val="24"/>
          <w:szCs w:val="24"/>
        </w:rPr>
        <w:t xml:space="preserve"> </w:t>
      </w:r>
      <w:r w:rsidRPr="00235ECD">
        <w:rPr>
          <w:rFonts w:ascii="Times New Roman" w:eastAsia="Batang" w:hAnsi="Times New Roman" w:cs="Times New Roman"/>
          <w:b/>
          <w:sz w:val="24"/>
          <w:szCs w:val="24"/>
        </w:rPr>
        <w:t>1</w:t>
      </w:r>
      <w:r w:rsidR="00EF781E" w:rsidRPr="00235ECD">
        <w:rPr>
          <w:rFonts w:ascii="Times New Roman" w:eastAsia="Batang" w:hAnsi="Times New Roman" w:cs="Times New Roman"/>
          <w:b/>
          <w:sz w:val="24"/>
          <w:szCs w:val="24"/>
        </w:rPr>
        <w:t>5</w:t>
      </w:r>
      <w:r w:rsidRPr="00235ECD">
        <w:rPr>
          <w:rFonts w:ascii="Times New Roman" w:eastAsia="Batang" w:hAnsi="Times New Roman" w:cs="Times New Roman"/>
          <w:sz w:val="24"/>
          <w:szCs w:val="24"/>
        </w:rPr>
        <w:t xml:space="preserve"> При едностранно разваляне на договора от страна на </w:t>
      </w:r>
      <w:r w:rsidRPr="00235ECD">
        <w:rPr>
          <w:rFonts w:ascii="Times New Roman" w:eastAsia="Batang" w:hAnsi="Times New Roman" w:cs="Times New Roman"/>
          <w:b/>
          <w:sz w:val="24"/>
          <w:szCs w:val="24"/>
        </w:rPr>
        <w:t>ВЪЗЛОЖИТЕЛЯ,</w:t>
      </w:r>
      <w:r w:rsidRPr="00235ECD">
        <w:rPr>
          <w:rFonts w:ascii="Times New Roman" w:eastAsia="Batang" w:hAnsi="Times New Roman" w:cs="Times New Roman"/>
          <w:sz w:val="24"/>
          <w:szCs w:val="24"/>
        </w:rPr>
        <w:t xml:space="preserve"> по реда на чл. 87 от ЗЗД </w:t>
      </w:r>
      <w:r w:rsidRPr="00235ECD">
        <w:rPr>
          <w:rFonts w:ascii="Times New Roman" w:eastAsia="Batang" w:hAnsi="Times New Roman" w:cs="Times New Roman"/>
          <w:b/>
          <w:sz w:val="24"/>
          <w:szCs w:val="24"/>
        </w:rPr>
        <w:t>ИЗПЪЛНИТЕЛЯТ</w:t>
      </w:r>
      <w:r w:rsidRPr="00235ECD">
        <w:rPr>
          <w:rFonts w:ascii="Times New Roman" w:eastAsia="Batang" w:hAnsi="Times New Roman" w:cs="Times New Roman"/>
          <w:sz w:val="24"/>
          <w:szCs w:val="24"/>
        </w:rPr>
        <w:t xml:space="preserve"> дължи  неустойка в размер на 20% върху стойността на договора.</w:t>
      </w:r>
    </w:p>
    <w:p w:rsidR="00C10F56" w:rsidRPr="00235ECD" w:rsidRDefault="00C10F56" w:rsidP="00C10F56">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w:t>
      </w:r>
      <w:r w:rsidR="00012CA0">
        <w:rPr>
          <w:rFonts w:ascii="Times New Roman" w:eastAsia="Batang" w:hAnsi="Times New Roman" w:cs="Times New Roman"/>
          <w:b/>
          <w:sz w:val="24"/>
          <w:szCs w:val="24"/>
        </w:rPr>
        <w:t xml:space="preserve"> </w:t>
      </w:r>
      <w:r w:rsidRPr="00235ECD">
        <w:rPr>
          <w:rFonts w:ascii="Times New Roman" w:eastAsia="Batang" w:hAnsi="Times New Roman" w:cs="Times New Roman"/>
          <w:b/>
          <w:sz w:val="24"/>
          <w:szCs w:val="24"/>
        </w:rPr>
        <w:t>1</w:t>
      </w:r>
      <w:r w:rsidR="00EF781E" w:rsidRPr="00235ECD">
        <w:rPr>
          <w:rFonts w:ascii="Times New Roman" w:eastAsia="Batang" w:hAnsi="Times New Roman" w:cs="Times New Roman"/>
          <w:b/>
          <w:sz w:val="24"/>
          <w:szCs w:val="24"/>
        </w:rPr>
        <w:t>6</w:t>
      </w:r>
      <w:r w:rsidRPr="00235ECD">
        <w:rPr>
          <w:rFonts w:ascii="Times New Roman" w:eastAsia="Batang" w:hAnsi="Times New Roman" w:cs="Times New Roman"/>
          <w:sz w:val="24"/>
          <w:szCs w:val="24"/>
        </w:rPr>
        <w:t xml:space="preserve">Ако </w:t>
      </w:r>
      <w:r w:rsidRPr="00235ECD">
        <w:rPr>
          <w:rFonts w:ascii="Times New Roman" w:eastAsia="Batang" w:hAnsi="Times New Roman" w:cs="Times New Roman"/>
          <w:b/>
          <w:sz w:val="24"/>
          <w:szCs w:val="24"/>
        </w:rPr>
        <w:t>ИЗПЪЛНИТЕЛЯТ</w:t>
      </w:r>
      <w:r w:rsidRPr="00235ECD">
        <w:rPr>
          <w:rFonts w:ascii="Times New Roman" w:eastAsia="Batang" w:hAnsi="Times New Roman" w:cs="Times New Roman"/>
          <w:sz w:val="24"/>
          <w:szCs w:val="24"/>
        </w:rPr>
        <w:t xml:space="preserve"> е изпълнил част от работата и по-нататъшното изпълнение се окаже невъзможно поради причини, за които </w:t>
      </w:r>
      <w:r w:rsidRPr="00235ECD">
        <w:rPr>
          <w:rFonts w:ascii="Times New Roman" w:eastAsia="Batang" w:hAnsi="Times New Roman" w:cs="Times New Roman"/>
          <w:b/>
          <w:sz w:val="24"/>
          <w:szCs w:val="24"/>
        </w:rPr>
        <w:t xml:space="preserve">ИЗПЪЛНИТЕЛЯТ </w:t>
      </w:r>
      <w:r w:rsidRPr="00235ECD">
        <w:rPr>
          <w:rFonts w:ascii="Times New Roman" w:eastAsia="Batang" w:hAnsi="Times New Roman" w:cs="Times New Roman"/>
          <w:sz w:val="24"/>
          <w:szCs w:val="24"/>
        </w:rPr>
        <w:t>и</w:t>
      </w:r>
      <w:r w:rsidRPr="00235ECD">
        <w:rPr>
          <w:rFonts w:ascii="Times New Roman" w:eastAsia="Batang" w:hAnsi="Times New Roman" w:cs="Times New Roman"/>
          <w:b/>
          <w:sz w:val="24"/>
          <w:szCs w:val="24"/>
        </w:rPr>
        <w:t>ВЪЗЛОЖИТЕЛЯТ</w:t>
      </w:r>
      <w:r w:rsidRPr="00235ECD">
        <w:rPr>
          <w:rFonts w:ascii="Times New Roman" w:eastAsia="Batang" w:hAnsi="Times New Roman" w:cs="Times New Roman"/>
          <w:sz w:val="24"/>
          <w:szCs w:val="24"/>
        </w:rPr>
        <w:t xml:space="preserve"> не отговарят, </w:t>
      </w:r>
      <w:r w:rsidRPr="00235ECD">
        <w:rPr>
          <w:rFonts w:ascii="Times New Roman" w:eastAsia="Batang" w:hAnsi="Times New Roman" w:cs="Times New Roman"/>
          <w:b/>
          <w:sz w:val="24"/>
          <w:szCs w:val="24"/>
        </w:rPr>
        <w:t>ИЗПЪЛНИТЕЛЯТ</w:t>
      </w:r>
      <w:r w:rsidRPr="00235ECD">
        <w:rPr>
          <w:rFonts w:ascii="Times New Roman" w:eastAsia="Batang" w:hAnsi="Times New Roman" w:cs="Times New Roman"/>
          <w:sz w:val="24"/>
          <w:szCs w:val="24"/>
        </w:rPr>
        <w:t xml:space="preserve"> има право да получи възнаграждение в размер само на изпълнената част от СМР.</w:t>
      </w:r>
    </w:p>
    <w:p w:rsidR="008B6B51" w:rsidRPr="00235ECD" w:rsidRDefault="008B6B51" w:rsidP="00CA1B95">
      <w:pPr>
        <w:pStyle w:val="1"/>
        <w:shd w:val="clear" w:color="auto" w:fill="C6D9F1" w:themeFill="text2" w:themeFillTint="33"/>
        <w:jc w:val="center"/>
        <w:rPr>
          <w:rFonts w:ascii="Times New Roman" w:eastAsia="Batang" w:hAnsi="Times New Roman" w:cs="Times New Roman"/>
        </w:rPr>
      </w:pPr>
      <w:bookmarkStart w:id="118" w:name="_Toc411322960"/>
      <w:r w:rsidRPr="00235ECD">
        <w:rPr>
          <w:rFonts w:ascii="Times New Roman" w:eastAsia="Batang" w:hAnsi="Times New Roman" w:cs="Times New Roman"/>
        </w:rPr>
        <w:t>ДРУГИ УСЛОВИЯ</w:t>
      </w:r>
      <w:bookmarkEnd w:id="118"/>
    </w:p>
    <w:p w:rsidR="008B6B51" w:rsidRPr="00235ECD" w:rsidRDefault="00B276DD" w:rsidP="00F54264">
      <w:pPr>
        <w:autoSpaceDE w:val="0"/>
        <w:autoSpaceDN w:val="0"/>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w:t>
      </w:r>
      <w:r w:rsidR="00012CA0">
        <w:rPr>
          <w:rFonts w:ascii="Times New Roman" w:eastAsia="Batang" w:hAnsi="Times New Roman" w:cs="Times New Roman"/>
          <w:b/>
          <w:bCs/>
          <w:sz w:val="24"/>
          <w:szCs w:val="24"/>
        </w:rPr>
        <w:t xml:space="preserve"> </w:t>
      </w:r>
      <w:r w:rsidRPr="00235ECD">
        <w:rPr>
          <w:rFonts w:ascii="Times New Roman" w:eastAsia="Batang" w:hAnsi="Times New Roman" w:cs="Times New Roman"/>
          <w:b/>
          <w:bCs/>
          <w:sz w:val="24"/>
          <w:szCs w:val="24"/>
        </w:rPr>
        <w:t>1</w:t>
      </w:r>
      <w:r w:rsidR="00EF781E" w:rsidRPr="00235ECD">
        <w:rPr>
          <w:rFonts w:ascii="Times New Roman" w:eastAsia="Batang" w:hAnsi="Times New Roman" w:cs="Times New Roman"/>
          <w:b/>
          <w:bCs/>
          <w:sz w:val="24"/>
          <w:szCs w:val="24"/>
        </w:rPr>
        <w:t>7</w:t>
      </w:r>
      <w:r w:rsidR="008B6B51" w:rsidRPr="00235ECD">
        <w:rPr>
          <w:rFonts w:ascii="Times New Roman" w:eastAsia="Batang" w:hAnsi="Times New Roman" w:cs="Times New Roman"/>
          <w:sz w:val="24"/>
          <w:szCs w:val="24"/>
        </w:rPr>
        <w:t xml:space="preserve">. Страните по този договор могат да го изменят </w:t>
      </w:r>
      <w:r w:rsidR="002B49F6" w:rsidRPr="00235ECD">
        <w:rPr>
          <w:rFonts w:ascii="Times New Roman" w:eastAsia="Batang" w:hAnsi="Times New Roman" w:cs="Times New Roman"/>
          <w:sz w:val="24"/>
          <w:szCs w:val="24"/>
        </w:rPr>
        <w:t>единствено в случаите, допустими съгласно</w:t>
      </w:r>
      <w:r w:rsidR="008B6B51" w:rsidRPr="00235ECD">
        <w:rPr>
          <w:rFonts w:ascii="Times New Roman" w:eastAsia="Batang" w:hAnsi="Times New Roman" w:cs="Times New Roman"/>
          <w:sz w:val="24"/>
          <w:szCs w:val="24"/>
        </w:rPr>
        <w:t xml:space="preserve"> разпоредбите на българското законодателство. </w:t>
      </w:r>
    </w:p>
    <w:p w:rsidR="008B6B51" w:rsidRPr="00235ECD" w:rsidRDefault="00CA1B95"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w:t>
      </w:r>
      <w:r w:rsidR="00012CA0">
        <w:rPr>
          <w:rFonts w:ascii="Times New Roman" w:eastAsia="Batang" w:hAnsi="Times New Roman" w:cs="Times New Roman"/>
          <w:b/>
          <w:bCs/>
          <w:sz w:val="24"/>
          <w:szCs w:val="24"/>
        </w:rPr>
        <w:t xml:space="preserve"> </w:t>
      </w:r>
      <w:r w:rsidRPr="00235ECD">
        <w:rPr>
          <w:rFonts w:ascii="Times New Roman" w:eastAsia="Batang" w:hAnsi="Times New Roman" w:cs="Times New Roman"/>
          <w:b/>
          <w:bCs/>
          <w:sz w:val="24"/>
          <w:szCs w:val="24"/>
        </w:rPr>
        <w:t>1</w:t>
      </w:r>
      <w:r w:rsidR="00EF781E" w:rsidRPr="00235ECD">
        <w:rPr>
          <w:rFonts w:ascii="Times New Roman" w:eastAsia="Batang" w:hAnsi="Times New Roman" w:cs="Times New Roman"/>
          <w:b/>
          <w:bCs/>
          <w:sz w:val="24"/>
          <w:szCs w:val="24"/>
        </w:rPr>
        <w:t>8</w:t>
      </w:r>
      <w:r w:rsidR="00B276DD" w:rsidRPr="00235ECD">
        <w:rPr>
          <w:rFonts w:ascii="Times New Roman" w:eastAsia="Batang" w:hAnsi="Times New Roman" w:cs="Times New Roman"/>
          <w:b/>
          <w:bCs/>
          <w:sz w:val="24"/>
          <w:szCs w:val="24"/>
        </w:rPr>
        <w:t xml:space="preserve">. </w:t>
      </w:r>
      <w:r w:rsidR="008B6B51" w:rsidRPr="00235ECD">
        <w:rPr>
          <w:rFonts w:ascii="Times New Roman" w:eastAsia="Batang" w:hAnsi="Times New Roman" w:cs="Times New Roman"/>
          <w:sz w:val="24"/>
          <w:szCs w:val="24"/>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8B6B51" w:rsidRPr="00235ECD" w:rsidRDefault="00CA1B95"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1</w:t>
      </w:r>
      <w:r w:rsidR="00EF781E" w:rsidRPr="00235ECD">
        <w:rPr>
          <w:rFonts w:ascii="Times New Roman" w:eastAsia="Batang" w:hAnsi="Times New Roman" w:cs="Times New Roman"/>
          <w:b/>
          <w:bCs/>
          <w:sz w:val="24"/>
          <w:szCs w:val="24"/>
        </w:rPr>
        <w:t>9</w:t>
      </w:r>
      <w:r w:rsidR="008B6B51" w:rsidRPr="00235ECD">
        <w:rPr>
          <w:rFonts w:ascii="Times New Roman" w:eastAsia="Batang" w:hAnsi="Times New Roman" w:cs="Times New Roman"/>
          <w:sz w:val="24"/>
          <w:szCs w:val="24"/>
        </w:rPr>
        <w:t>. За неуредените в настоящия договор въпроси се прилагат разпоредбите на действащото българското законодателство.</w:t>
      </w:r>
    </w:p>
    <w:p w:rsidR="008B6B51" w:rsidRPr="00235ECD" w:rsidRDefault="00EF781E" w:rsidP="00F54264">
      <w:pPr>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Чл. 20</w:t>
      </w:r>
      <w:r w:rsidR="008B6B51" w:rsidRPr="00235ECD">
        <w:rPr>
          <w:rFonts w:ascii="Times New Roman" w:eastAsia="Batang" w:hAnsi="Times New Roman" w:cs="Times New Roman"/>
          <w:sz w:val="24"/>
          <w:szCs w:val="24"/>
        </w:rPr>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8B6B51" w:rsidRPr="00235ECD" w:rsidRDefault="00CA1B95"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bCs/>
          <w:sz w:val="24"/>
          <w:szCs w:val="24"/>
        </w:rPr>
        <w:t xml:space="preserve">Чл. </w:t>
      </w:r>
      <w:r w:rsidR="00EF781E" w:rsidRPr="00235ECD">
        <w:rPr>
          <w:rFonts w:ascii="Times New Roman" w:eastAsia="Batang" w:hAnsi="Times New Roman" w:cs="Times New Roman"/>
          <w:b/>
          <w:bCs/>
          <w:sz w:val="24"/>
          <w:szCs w:val="24"/>
        </w:rPr>
        <w:t>21</w:t>
      </w:r>
      <w:r w:rsidR="008B6B51" w:rsidRPr="00235ECD">
        <w:rPr>
          <w:rFonts w:ascii="Times New Roman" w:eastAsia="Batang" w:hAnsi="Times New Roman" w:cs="Times New Roman"/>
          <w:sz w:val="24"/>
          <w:szCs w:val="24"/>
        </w:rPr>
        <w:t xml:space="preserve">. </w:t>
      </w:r>
      <w:r w:rsidR="008B6B51" w:rsidRPr="00235ECD">
        <w:rPr>
          <w:rFonts w:ascii="Times New Roman" w:eastAsia="Batang" w:hAnsi="Times New Roman" w:cs="Times New Roman"/>
          <w:sz w:val="24"/>
          <w:szCs w:val="24"/>
          <w:lang w:eastAsia="bg-BG"/>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008B6B51" w:rsidRPr="00235ECD">
        <w:rPr>
          <w:rFonts w:ascii="Times New Roman" w:eastAsia="Batang" w:hAnsi="Times New Roman" w:cs="Times New Roman"/>
          <w:sz w:val="24"/>
          <w:szCs w:val="24"/>
        </w:rPr>
        <w:t>Нищожността на някоя клауза от договора не води до нищожност на друга клауза или на договора като цяло.</w:t>
      </w:r>
    </w:p>
    <w:p w:rsidR="00EF781E" w:rsidRPr="00235ECD" w:rsidRDefault="00EF781E"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235ECD">
        <w:rPr>
          <w:rFonts w:ascii="Times New Roman" w:eastAsia="Batang" w:hAnsi="Times New Roman" w:cs="Times New Roman"/>
          <w:b/>
          <w:sz w:val="24"/>
          <w:szCs w:val="24"/>
        </w:rPr>
        <w:t>Чл.</w:t>
      </w:r>
      <w:r w:rsidR="00012CA0">
        <w:rPr>
          <w:rFonts w:ascii="Times New Roman" w:eastAsia="Batang" w:hAnsi="Times New Roman" w:cs="Times New Roman"/>
          <w:b/>
          <w:sz w:val="24"/>
          <w:szCs w:val="24"/>
        </w:rPr>
        <w:t xml:space="preserve"> </w:t>
      </w:r>
      <w:r w:rsidRPr="00235ECD">
        <w:rPr>
          <w:rFonts w:ascii="Times New Roman" w:eastAsia="Batang" w:hAnsi="Times New Roman" w:cs="Times New Roman"/>
          <w:b/>
          <w:sz w:val="24"/>
          <w:szCs w:val="24"/>
        </w:rPr>
        <w:t xml:space="preserve">22 </w:t>
      </w:r>
      <w:r w:rsidRPr="00235ECD">
        <w:rPr>
          <w:rFonts w:ascii="Times New Roman" w:eastAsia="Batang" w:hAnsi="Times New Roman" w:cs="Times New Roman"/>
          <w:sz w:val="24"/>
          <w:szCs w:val="24"/>
        </w:rPr>
        <w:t>Офертата на ИЗПЪЛНИТЕЛЯ е неразделна част от договора.</w:t>
      </w:r>
    </w:p>
    <w:p w:rsidR="00EF781E" w:rsidRPr="00235ECD" w:rsidRDefault="00EF781E" w:rsidP="00F54264">
      <w:pPr>
        <w:autoSpaceDE w:val="0"/>
        <w:autoSpaceDN w:val="0"/>
        <w:adjustRightInd w:val="0"/>
        <w:spacing w:before="120" w:after="120"/>
        <w:ind w:firstLine="573"/>
        <w:jc w:val="both"/>
        <w:rPr>
          <w:rFonts w:ascii="Times New Roman" w:eastAsia="Batang" w:hAnsi="Times New Roman" w:cs="Times New Roman"/>
          <w:b/>
          <w:sz w:val="24"/>
          <w:szCs w:val="24"/>
        </w:rPr>
      </w:pPr>
      <w:r w:rsidRPr="00235ECD">
        <w:rPr>
          <w:rFonts w:ascii="Times New Roman" w:eastAsia="Batang" w:hAnsi="Times New Roman" w:cs="Times New Roman"/>
          <w:b/>
          <w:sz w:val="24"/>
          <w:szCs w:val="24"/>
        </w:rPr>
        <w:t>ПРИЛОЖЕНИЯ:……………………….</w:t>
      </w:r>
    </w:p>
    <w:p w:rsidR="008B6B51" w:rsidRPr="00235ECD" w:rsidRDefault="008B6B51" w:rsidP="00F54264">
      <w:pPr>
        <w:spacing w:before="120" w:after="120"/>
        <w:ind w:firstLine="573"/>
        <w:jc w:val="both"/>
        <w:rPr>
          <w:rFonts w:ascii="Times New Roman" w:eastAsia="Batang" w:hAnsi="Times New Roman" w:cs="Times New Roman"/>
          <w:b/>
          <w:bCs/>
          <w:sz w:val="24"/>
          <w:szCs w:val="24"/>
        </w:rPr>
      </w:pPr>
      <w:r w:rsidRPr="00235ECD">
        <w:rPr>
          <w:rFonts w:ascii="Times New Roman" w:eastAsia="Batang" w:hAnsi="Times New Roman" w:cs="Times New Roman"/>
          <w:sz w:val="24"/>
          <w:szCs w:val="24"/>
        </w:rPr>
        <w:t xml:space="preserve">Настоящият договор се сключи в три еднообразни екземпляра, от които </w:t>
      </w:r>
      <w:r w:rsidRPr="00235ECD">
        <w:rPr>
          <w:rFonts w:ascii="Times New Roman" w:eastAsia="Batang" w:hAnsi="Times New Roman" w:cs="Times New Roman"/>
          <w:b/>
          <w:sz w:val="24"/>
          <w:szCs w:val="24"/>
        </w:rPr>
        <w:t>два за</w:t>
      </w:r>
      <w:r w:rsidR="009F4AF2">
        <w:rPr>
          <w:rFonts w:ascii="Times New Roman" w:eastAsia="Batang" w:hAnsi="Times New Roman" w:cs="Times New Roman"/>
          <w:b/>
          <w:sz w:val="24"/>
          <w:szCs w:val="24"/>
        </w:rPr>
        <w:t xml:space="preserve"> </w:t>
      </w:r>
      <w:r w:rsidRPr="00235ECD">
        <w:rPr>
          <w:rFonts w:ascii="Times New Roman" w:eastAsia="Batang" w:hAnsi="Times New Roman" w:cs="Times New Roman"/>
          <w:b/>
          <w:bCs/>
          <w:sz w:val="24"/>
          <w:szCs w:val="24"/>
        </w:rPr>
        <w:t>ВЪЗЛОЖИТЕЛЯ и един за ИЗПЪЛНИТЕЛЯ.</w:t>
      </w:r>
    </w:p>
    <w:p w:rsidR="008B6B51" w:rsidRPr="00235ECD" w:rsidRDefault="008B6B51" w:rsidP="00F54264">
      <w:pPr>
        <w:spacing w:before="120" w:after="120"/>
        <w:rPr>
          <w:rFonts w:ascii="Times New Roman" w:eastAsia="Batang" w:hAnsi="Times New Roman" w:cs="Times New Roman"/>
          <w:b/>
          <w:bCs/>
          <w:sz w:val="24"/>
          <w:szCs w:val="24"/>
        </w:rPr>
      </w:pPr>
      <w:r w:rsidRPr="00235ECD">
        <w:rPr>
          <w:rFonts w:ascii="Times New Roman" w:eastAsia="Batang" w:hAnsi="Times New Roman" w:cs="Times New Roman"/>
          <w:b/>
          <w:bCs/>
          <w:sz w:val="24"/>
          <w:szCs w:val="24"/>
        </w:rPr>
        <w:t>ЗА ВЪЗЛОЖИТЕЛЯ:</w:t>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t>ЗА ИЗПЪЛНИТЕЛЯ:</w:t>
      </w:r>
    </w:p>
    <w:sectPr w:rsidR="008B6B51" w:rsidRPr="00235ECD" w:rsidSect="00653A8D">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90" w:rsidRDefault="00250090" w:rsidP="00147BE0">
      <w:pPr>
        <w:spacing w:after="0" w:line="240" w:lineRule="auto"/>
      </w:pPr>
      <w:r>
        <w:separator/>
      </w:r>
    </w:p>
  </w:endnote>
  <w:endnote w:type="continuationSeparator" w:id="0">
    <w:p w:rsidR="00250090" w:rsidRDefault="00250090"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3028"/>
      <w:docPartObj>
        <w:docPartGallery w:val="Page Numbers (Bottom of Page)"/>
        <w:docPartUnique/>
      </w:docPartObj>
    </w:sdtPr>
    <w:sdtEndPr/>
    <w:sdtContent>
      <w:p w:rsidR="009F4AF2" w:rsidRDefault="009F4AF2">
        <w:pPr>
          <w:pStyle w:val="a7"/>
          <w:jc w:val="center"/>
        </w:pPr>
        <w:r>
          <w:fldChar w:fldCharType="begin"/>
        </w:r>
        <w:r>
          <w:instrText>PAGE   \* MERGEFORMAT</w:instrText>
        </w:r>
        <w:r>
          <w:fldChar w:fldCharType="separate"/>
        </w:r>
        <w:r w:rsidR="00012CA0">
          <w:rPr>
            <w:noProof/>
          </w:rPr>
          <w:t>49</w:t>
        </w:r>
        <w:r>
          <w:rPr>
            <w:noProof/>
          </w:rPr>
          <w:fldChar w:fldCharType="end"/>
        </w:r>
      </w:p>
    </w:sdtContent>
  </w:sdt>
  <w:p w:rsidR="009F4AF2" w:rsidRDefault="009F4A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90" w:rsidRDefault="00250090" w:rsidP="00147BE0">
      <w:pPr>
        <w:spacing w:after="0" w:line="240" w:lineRule="auto"/>
      </w:pPr>
      <w:r>
        <w:separator/>
      </w:r>
    </w:p>
  </w:footnote>
  <w:footnote w:type="continuationSeparator" w:id="0">
    <w:p w:rsidR="00250090" w:rsidRDefault="00250090" w:rsidP="00147BE0">
      <w:pPr>
        <w:spacing w:after="0" w:line="240" w:lineRule="auto"/>
      </w:pPr>
      <w:r>
        <w:continuationSeparator/>
      </w:r>
    </w:p>
  </w:footnote>
  <w:footnote w:id="1">
    <w:p w:rsidR="009F4AF2" w:rsidRPr="00A04678" w:rsidRDefault="009F4AF2" w:rsidP="00A04678">
      <w:pPr>
        <w:spacing w:after="0" w:line="240" w:lineRule="auto"/>
        <w:jc w:val="both"/>
        <w:rPr>
          <w:rFonts w:ascii="Times New Roman" w:hAnsi="Times New Roman" w:cs="Times New Roman"/>
        </w:rPr>
      </w:pPr>
      <w:r>
        <w:rPr>
          <w:rStyle w:val="ae"/>
        </w:rPr>
        <w:footnoteRef/>
      </w:r>
      <w:r w:rsidRPr="00A04678">
        <w:rPr>
          <w:rFonts w:ascii="Times New Roman" w:hAnsi="Times New Roman" w:cs="Times New Roman"/>
          <w:i/>
          <w:sz w:val="20"/>
        </w:rPr>
        <w:t xml:space="preserve">Забележка: Участник, документите в чиято оферта не са систематизирани трите плика по указания начин, се отстранява от участие в процедурата по възлагане на настоящата обществена поръчка. </w:t>
      </w:r>
    </w:p>
  </w:footnote>
  <w:footnote w:id="2">
    <w:p w:rsidR="009F4AF2" w:rsidRDefault="009F4AF2" w:rsidP="00A04678">
      <w:pPr>
        <w:pStyle w:val="ac"/>
      </w:pPr>
      <w:r w:rsidRPr="00A04678">
        <w:rPr>
          <w:rStyle w:val="ae"/>
          <w:rFonts w:ascii="Times New Roman" w:hAnsi="Times New Roman" w:cs="Times New Roman"/>
        </w:rPr>
        <w:footnoteRef/>
      </w:r>
      <w:r w:rsidRPr="00A04678">
        <w:rPr>
          <w:rFonts w:ascii="Times New Roman" w:hAnsi="Times New Roman" w:cs="Times New Roman"/>
          <w:i/>
        </w:rPr>
        <w:t>Забележка: „Официален превод“ е превод, извършен от преводач, който има сключен договор с Министерството на външните работи за извършване на официални преводи</w:t>
      </w:r>
      <w:r w:rsidRPr="00AD11DA">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F2" w:rsidRPr="007856A4" w:rsidRDefault="009F4AF2" w:rsidP="00147BE0">
    <w:pPr>
      <w:tabs>
        <w:tab w:val="left" w:pos="0"/>
      </w:tabs>
      <w:spacing w:after="0" w:line="240" w:lineRule="auto"/>
      <w:rPr>
        <w:rFonts w:ascii="Times New Roman" w:eastAsia="Batang" w:hAnsi="Times New Roman" w:cs="Times New Roman"/>
        <w:b/>
        <w:sz w:val="30"/>
        <w:szCs w:val="30"/>
        <w:lang w:eastAsia="bg-BG"/>
      </w:rPr>
    </w:pPr>
    <w:r>
      <w:rPr>
        <w:noProof/>
        <w:lang w:eastAsia="bg-BG"/>
      </w:rPr>
      <w:drawing>
        <wp:inline distT="0" distB="0" distL="0" distR="0" wp14:anchorId="25FFE073" wp14:editId="64525924">
          <wp:extent cx="552091" cy="776377"/>
          <wp:effectExtent l="0" t="0" r="0" b="0"/>
          <wp:docPr id="3" name="Картина 3"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79" cy="783532"/>
                  </a:xfrm>
                  <a:prstGeom prst="rect">
                    <a:avLst/>
                  </a:prstGeom>
                  <a:noFill/>
                  <a:ln>
                    <a:noFill/>
                  </a:ln>
                </pic:spPr>
              </pic:pic>
            </a:graphicData>
          </a:graphic>
        </wp:inline>
      </w:drawing>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sidRPr="00843193">
      <w:rPr>
        <w:rFonts w:ascii="Times New Roman" w:eastAsia="Batang" w:hAnsi="Times New Roman" w:cs="Times New Roman"/>
        <w:b/>
        <w:sz w:val="30"/>
        <w:szCs w:val="30"/>
        <w:lang w:val="en-AU" w:eastAsia="bg-BG"/>
      </w:rPr>
      <w:t xml:space="preserve">ОБЩИНА </w:t>
    </w:r>
    <w:r>
      <w:rPr>
        <w:rFonts w:ascii="Times New Roman" w:eastAsia="Batang" w:hAnsi="Times New Roman" w:cs="Times New Roman"/>
        <w:b/>
        <w:sz w:val="30"/>
        <w:szCs w:val="30"/>
        <w:lang w:val="en-AU" w:eastAsia="bg-BG"/>
      </w:rPr>
      <w:t>РУСЕ</w:t>
    </w:r>
  </w:p>
  <w:p w:rsidR="009F4AF2" w:rsidRPr="00843193" w:rsidRDefault="009F4AF2"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r>
      <w:rPr>
        <w:rFonts w:ascii="Times New Roman" w:eastAsia="Times New Roman" w:hAnsi="Times New Roman" w:cs="Times New Roman"/>
        <w:sz w:val="20"/>
        <w:szCs w:val="20"/>
        <w:lang w:eastAsia="bg-BG"/>
      </w:rPr>
      <w:t>Русе</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Pr="00843193">
      <w:rPr>
        <w:rFonts w:ascii="Times New Roman" w:eastAsia="Times New Roman" w:hAnsi="Times New Roman" w:cs="Times New Roman"/>
        <w:sz w:val="20"/>
        <w:szCs w:val="20"/>
        <w:lang w:val="en-AU" w:eastAsia="bg-BG"/>
      </w:rPr>
      <w:t xml:space="preserve">000, </w:t>
    </w:r>
    <w:proofErr w:type="spellStart"/>
    <w:r w:rsidRPr="00843193">
      <w:rPr>
        <w:rFonts w:ascii="Times New Roman" w:eastAsia="Times New Roman" w:hAnsi="Times New Roman" w:cs="Times New Roman"/>
        <w:sz w:val="20"/>
        <w:szCs w:val="20"/>
        <w:lang w:val="en-AU" w:eastAsia="bg-BG"/>
      </w:rPr>
      <w:t>пл</w:t>
    </w:r>
    <w:proofErr w:type="spellEnd"/>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proofErr w:type="spellStart"/>
    <w:r w:rsidRPr="00843193">
      <w:rPr>
        <w:rFonts w:ascii="Times New Roman" w:eastAsia="Times New Roman" w:hAnsi="Times New Roman" w:cs="Times New Roman"/>
        <w:sz w:val="20"/>
        <w:szCs w:val="20"/>
        <w:lang w:val="en-AU" w:eastAsia="bg-BG"/>
      </w:rPr>
      <w:t>тел</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8818</w:t>
    </w:r>
    <w:r w:rsidRPr="00843193">
      <w:rPr>
        <w:rFonts w:ascii="Times New Roman" w:eastAsia="Times New Roman" w:hAnsi="Times New Roman" w:cs="Times New Roman"/>
        <w:sz w:val="20"/>
        <w:szCs w:val="20"/>
        <w:lang w:val="en-AU" w:eastAsia="bg-BG"/>
      </w:rPr>
      <w:t xml:space="preserve">01, </w:t>
    </w:r>
    <w:proofErr w:type="spellStart"/>
    <w:r w:rsidRPr="00843193">
      <w:rPr>
        <w:rFonts w:ascii="Times New Roman" w:eastAsia="Times New Roman" w:hAnsi="Times New Roman" w:cs="Times New Roman"/>
        <w:sz w:val="20"/>
        <w:szCs w:val="20"/>
        <w:lang w:val="en-AU" w:eastAsia="bg-BG"/>
      </w:rPr>
      <w:t>факс</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9F4AF2" w:rsidRPr="00843193" w:rsidRDefault="009F4AF2"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9F4AF2" w:rsidRDefault="009F4A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E5"/>
    <w:multiLevelType w:val="hybridMultilevel"/>
    <w:tmpl w:val="FECCA4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B55BF5"/>
    <w:multiLevelType w:val="hybridMultilevel"/>
    <w:tmpl w:val="3FBC8C5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744667"/>
    <w:multiLevelType w:val="hybridMultilevel"/>
    <w:tmpl w:val="6026F3A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6B3C78"/>
    <w:multiLevelType w:val="hybridMultilevel"/>
    <w:tmpl w:val="160C3CD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197B2D"/>
    <w:multiLevelType w:val="hybridMultilevel"/>
    <w:tmpl w:val="057E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D150B"/>
    <w:multiLevelType w:val="hybridMultilevel"/>
    <w:tmpl w:val="F368A1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BB17983"/>
    <w:multiLevelType w:val="hybridMultilevel"/>
    <w:tmpl w:val="2F38F5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BA7257"/>
    <w:multiLevelType w:val="hybridMultilevel"/>
    <w:tmpl w:val="A9222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BE96BDA"/>
    <w:multiLevelType w:val="hybridMultilevel"/>
    <w:tmpl w:val="FB347D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CED5C3F"/>
    <w:multiLevelType w:val="hybridMultilevel"/>
    <w:tmpl w:val="60DEB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1102721"/>
    <w:multiLevelType w:val="hybridMultilevel"/>
    <w:tmpl w:val="A27AAA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4E357AC"/>
    <w:multiLevelType w:val="hybridMultilevel"/>
    <w:tmpl w:val="8A205AD4"/>
    <w:lvl w:ilvl="0" w:tplc="CD7ED3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C7E36"/>
    <w:multiLevelType w:val="hybridMultilevel"/>
    <w:tmpl w:val="59243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86D094D"/>
    <w:multiLevelType w:val="hybridMultilevel"/>
    <w:tmpl w:val="22903B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CA295E"/>
    <w:multiLevelType w:val="hybridMultilevel"/>
    <w:tmpl w:val="583ED6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0835B7F"/>
    <w:multiLevelType w:val="hybridMultilevel"/>
    <w:tmpl w:val="986866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5D4026"/>
    <w:multiLevelType w:val="hybridMultilevel"/>
    <w:tmpl w:val="63807C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6D18BA"/>
    <w:multiLevelType w:val="hybridMultilevel"/>
    <w:tmpl w:val="483215A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0065A38"/>
    <w:multiLevelType w:val="hybridMultilevel"/>
    <w:tmpl w:val="845AD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5D5F60"/>
    <w:multiLevelType w:val="hybridMultilevel"/>
    <w:tmpl w:val="691853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6614711"/>
    <w:multiLevelType w:val="hybridMultilevel"/>
    <w:tmpl w:val="502E78D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6D76AE8"/>
    <w:multiLevelType w:val="hybridMultilevel"/>
    <w:tmpl w:val="2D3E154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AEB5E07"/>
    <w:multiLevelType w:val="hybridMultilevel"/>
    <w:tmpl w:val="DFEC25F2"/>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BC177C8"/>
    <w:multiLevelType w:val="hybridMultilevel"/>
    <w:tmpl w:val="620856B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4260791"/>
    <w:multiLevelType w:val="hybridMultilevel"/>
    <w:tmpl w:val="D348EDE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7BE65A6"/>
    <w:multiLevelType w:val="hybridMultilevel"/>
    <w:tmpl w:val="CA1E54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87A0618"/>
    <w:multiLevelType w:val="hybridMultilevel"/>
    <w:tmpl w:val="BC38316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A471D41"/>
    <w:multiLevelType w:val="hybridMultilevel"/>
    <w:tmpl w:val="FEF81D84"/>
    <w:lvl w:ilvl="0" w:tplc="D5FCC5CC">
      <w:start w:val="1"/>
      <w:numFmt w:val="upperRoman"/>
      <w:pStyle w:val="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ADE3124"/>
    <w:multiLevelType w:val="hybridMultilevel"/>
    <w:tmpl w:val="090C697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5AEE2813"/>
    <w:multiLevelType w:val="hybridMultilevel"/>
    <w:tmpl w:val="17B4C018"/>
    <w:lvl w:ilvl="0" w:tplc="04020003">
      <w:start w:val="1"/>
      <w:numFmt w:val="bullet"/>
      <w:lvlText w:val="o"/>
      <w:lvlJc w:val="left"/>
      <w:pPr>
        <w:ind w:left="1293" w:hanging="360"/>
      </w:pPr>
      <w:rPr>
        <w:rFonts w:ascii="Courier New" w:hAnsi="Courier New" w:cs="Courier New" w:hint="default"/>
      </w:rPr>
    </w:lvl>
    <w:lvl w:ilvl="1" w:tplc="04020003" w:tentative="1">
      <w:start w:val="1"/>
      <w:numFmt w:val="bullet"/>
      <w:lvlText w:val="o"/>
      <w:lvlJc w:val="left"/>
      <w:pPr>
        <w:ind w:left="2013" w:hanging="360"/>
      </w:pPr>
      <w:rPr>
        <w:rFonts w:ascii="Courier New" w:hAnsi="Courier New" w:cs="Courier New" w:hint="default"/>
      </w:rPr>
    </w:lvl>
    <w:lvl w:ilvl="2" w:tplc="04020005" w:tentative="1">
      <w:start w:val="1"/>
      <w:numFmt w:val="bullet"/>
      <w:lvlText w:val=""/>
      <w:lvlJc w:val="left"/>
      <w:pPr>
        <w:ind w:left="2733" w:hanging="360"/>
      </w:pPr>
      <w:rPr>
        <w:rFonts w:ascii="Wingdings" w:hAnsi="Wingdings" w:hint="default"/>
      </w:rPr>
    </w:lvl>
    <w:lvl w:ilvl="3" w:tplc="04020001" w:tentative="1">
      <w:start w:val="1"/>
      <w:numFmt w:val="bullet"/>
      <w:lvlText w:val=""/>
      <w:lvlJc w:val="left"/>
      <w:pPr>
        <w:ind w:left="3453" w:hanging="360"/>
      </w:pPr>
      <w:rPr>
        <w:rFonts w:ascii="Symbol" w:hAnsi="Symbol" w:hint="default"/>
      </w:rPr>
    </w:lvl>
    <w:lvl w:ilvl="4" w:tplc="04020003" w:tentative="1">
      <w:start w:val="1"/>
      <w:numFmt w:val="bullet"/>
      <w:lvlText w:val="o"/>
      <w:lvlJc w:val="left"/>
      <w:pPr>
        <w:ind w:left="4173" w:hanging="360"/>
      </w:pPr>
      <w:rPr>
        <w:rFonts w:ascii="Courier New" w:hAnsi="Courier New" w:cs="Courier New" w:hint="default"/>
      </w:rPr>
    </w:lvl>
    <w:lvl w:ilvl="5" w:tplc="04020005" w:tentative="1">
      <w:start w:val="1"/>
      <w:numFmt w:val="bullet"/>
      <w:lvlText w:val=""/>
      <w:lvlJc w:val="left"/>
      <w:pPr>
        <w:ind w:left="4893" w:hanging="360"/>
      </w:pPr>
      <w:rPr>
        <w:rFonts w:ascii="Wingdings" w:hAnsi="Wingdings" w:hint="default"/>
      </w:rPr>
    </w:lvl>
    <w:lvl w:ilvl="6" w:tplc="04020001" w:tentative="1">
      <w:start w:val="1"/>
      <w:numFmt w:val="bullet"/>
      <w:lvlText w:val=""/>
      <w:lvlJc w:val="left"/>
      <w:pPr>
        <w:ind w:left="5613" w:hanging="360"/>
      </w:pPr>
      <w:rPr>
        <w:rFonts w:ascii="Symbol" w:hAnsi="Symbol" w:hint="default"/>
      </w:rPr>
    </w:lvl>
    <w:lvl w:ilvl="7" w:tplc="04020003" w:tentative="1">
      <w:start w:val="1"/>
      <w:numFmt w:val="bullet"/>
      <w:lvlText w:val="o"/>
      <w:lvlJc w:val="left"/>
      <w:pPr>
        <w:ind w:left="6333" w:hanging="360"/>
      </w:pPr>
      <w:rPr>
        <w:rFonts w:ascii="Courier New" w:hAnsi="Courier New" w:cs="Courier New" w:hint="default"/>
      </w:rPr>
    </w:lvl>
    <w:lvl w:ilvl="8" w:tplc="04020005" w:tentative="1">
      <w:start w:val="1"/>
      <w:numFmt w:val="bullet"/>
      <w:lvlText w:val=""/>
      <w:lvlJc w:val="left"/>
      <w:pPr>
        <w:ind w:left="7053" w:hanging="360"/>
      </w:pPr>
      <w:rPr>
        <w:rFonts w:ascii="Wingdings" w:hAnsi="Wingdings" w:hint="default"/>
      </w:rPr>
    </w:lvl>
  </w:abstractNum>
  <w:abstractNum w:abstractNumId="33">
    <w:nsid w:val="649E3E5A"/>
    <w:multiLevelType w:val="hybridMultilevel"/>
    <w:tmpl w:val="8036FF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6883057"/>
    <w:multiLevelType w:val="hybridMultilevel"/>
    <w:tmpl w:val="5A6092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6F63CAC"/>
    <w:multiLevelType w:val="hybridMultilevel"/>
    <w:tmpl w:val="8408C3FC"/>
    <w:lvl w:ilvl="0" w:tplc="C1F8EEDA">
      <w:start w:val="1"/>
      <w:numFmt w:val="decimal"/>
      <w:pStyle w:val="2"/>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73E1237"/>
    <w:multiLevelType w:val="hybridMultilevel"/>
    <w:tmpl w:val="FAB82E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E283B9F"/>
    <w:multiLevelType w:val="hybridMultilevel"/>
    <w:tmpl w:val="FD44A7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EF74342"/>
    <w:multiLevelType w:val="hybridMultilevel"/>
    <w:tmpl w:val="7C6A69B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FE03430"/>
    <w:multiLevelType w:val="hybridMultilevel"/>
    <w:tmpl w:val="860ABAD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nsid w:val="78651036"/>
    <w:multiLevelType w:val="hybridMultilevel"/>
    <w:tmpl w:val="89D8AF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AAA271D"/>
    <w:multiLevelType w:val="hybridMultilevel"/>
    <w:tmpl w:val="BF4A2B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ED38AF"/>
    <w:multiLevelType w:val="hybridMultilevel"/>
    <w:tmpl w:val="29FC28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E142BE5"/>
    <w:multiLevelType w:val="hybridMultilevel"/>
    <w:tmpl w:val="3A7036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43"/>
  </w:num>
  <w:num w:numId="4">
    <w:abstractNumId w:val="18"/>
  </w:num>
  <w:num w:numId="5">
    <w:abstractNumId w:val="14"/>
  </w:num>
  <w:num w:numId="6">
    <w:abstractNumId w:val="37"/>
  </w:num>
  <w:num w:numId="7">
    <w:abstractNumId w:val="40"/>
  </w:num>
  <w:num w:numId="8">
    <w:abstractNumId w:val="13"/>
  </w:num>
  <w:num w:numId="9">
    <w:abstractNumId w:val="26"/>
  </w:num>
  <w:num w:numId="10">
    <w:abstractNumId w:val="42"/>
  </w:num>
  <w:num w:numId="11">
    <w:abstractNumId w:val="39"/>
  </w:num>
  <w:num w:numId="12">
    <w:abstractNumId w:val="11"/>
  </w:num>
  <w:num w:numId="13">
    <w:abstractNumId w:val="6"/>
  </w:num>
  <w:num w:numId="14">
    <w:abstractNumId w:val="0"/>
  </w:num>
  <w:num w:numId="15">
    <w:abstractNumId w:val="44"/>
  </w:num>
  <w:num w:numId="16">
    <w:abstractNumId w:val="1"/>
  </w:num>
  <w:num w:numId="17">
    <w:abstractNumId w:val="16"/>
  </w:num>
  <w:num w:numId="18">
    <w:abstractNumId w:val="33"/>
  </w:num>
  <w:num w:numId="19">
    <w:abstractNumId w:val="28"/>
  </w:num>
  <w:num w:numId="20">
    <w:abstractNumId w:val="7"/>
  </w:num>
  <w:num w:numId="21">
    <w:abstractNumId w:val="10"/>
  </w:num>
  <w:num w:numId="22">
    <w:abstractNumId w:val="5"/>
  </w:num>
  <w:num w:numId="23">
    <w:abstractNumId w:val="23"/>
  </w:num>
  <w:num w:numId="24">
    <w:abstractNumId w:val="36"/>
  </w:num>
  <w:num w:numId="25">
    <w:abstractNumId w:val="34"/>
  </w:num>
  <w:num w:numId="26">
    <w:abstractNumId w:val="9"/>
  </w:num>
  <w:num w:numId="27">
    <w:abstractNumId w:val="21"/>
  </w:num>
  <w:num w:numId="28">
    <w:abstractNumId w:val="29"/>
  </w:num>
  <w:num w:numId="29">
    <w:abstractNumId w:val="15"/>
  </w:num>
  <w:num w:numId="30">
    <w:abstractNumId w:val="22"/>
  </w:num>
  <w:num w:numId="31">
    <w:abstractNumId w:val="12"/>
  </w:num>
  <w:num w:numId="32">
    <w:abstractNumId w:val="8"/>
  </w:num>
  <w:num w:numId="33">
    <w:abstractNumId w:val="2"/>
  </w:num>
  <w:num w:numId="34">
    <w:abstractNumId w:val="38"/>
  </w:num>
  <w:num w:numId="35">
    <w:abstractNumId w:val="25"/>
  </w:num>
  <w:num w:numId="36">
    <w:abstractNumId w:val="41"/>
  </w:num>
  <w:num w:numId="37">
    <w:abstractNumId w:val="24"/>
  </w:num>
  <w:num w:numId="38">
    <w:abstractNumId w:val="19"/>
  </w:num>
  <w:num w:numId="39">
    <w:abstractNumId w:val="30"/>
  </w:num>
  <w:num w:numId="40">
    <w:abstractNumId w:val="35"/>
  </w:num>
  <w:num w:numId="41">
    <w:abstractNumId w:val="3"/>
  </w:num>
  <w:num w:numId="42">
    <w:abstractNumId w:val="20"/>
  </w:num>
  <w:num w:numId="43">
    <w:abstractNumId w:val="31"/>
  </w:num>
  <w:num w:numId="44">
    <w:abstractNumId w:val="4"/>
  </w:num>
  <w:num w:numId="45">
    <w:abstractNumId w:val="30"/>
  </w:num>
  <w:num w:numId="46">
    <w:abstractNumId w:val="35"/>
  </w:num>
  <w:num w:numId="47">
    <w:abstractNumId w:val="32"/>
  </w:num>
  <w:num w:numId="48">
    <w:abstractNumId w:val="30"/>
    <w:lvlOverride w:ilvl="0">
      <w:startOverride w:val="1"/>
    </w:lvlOverride>
  </w:num>
  <w:num w:numId="49">
    <w:abstractNumId w:val="30"/>
  </w:num>
  <w:num w:numId="50">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8A5"/>
    <w:rsid w:val="00012CA0"/>
    <w:rsid w:val="0001666B"/>
    <w:rsid w:val="00021940"/>
    <w:rsid w:val="00023BB6"/>
    <w:rsid w:val="00024F9C"/>
    <w:rsid w:val="00037190"/>
    <w:rsid w:val="00042C63"/>
    <w:rsid w:val="000448E7"/>
    <w:rsid w:val="00054D41"/>
    <w:rsid w:val="0006739E"/>
    <w:rsid w:val="00072110"/>
    <w:rsid w:val="000837C9"/>
    <w:rsid w:val="00091C17"/>
    <w:rsid w:val="00092CFC"/>
    <w:rsid w:val="000A2C8E"/>
    <w:rsid w:val="000A5D9A"/>
    <w:rsid w:val="000B091C"/>
    <w:rsid w:val="000B0E78"/>
    <w:rsid w:val="000C3B43"/>
    <w:rsid w:val="000D4B41"/>
    <w:rsid w:val="000D6DCD"/>
    <w:rsid w:val="000D7A3D"/>
    <w:rsid w:val="000F2597"/>
    <w:rsid w:val="000F7B8D"/>
    <w:rsid w:val="00107B3E"/>
    <w:rsid w:val="00112D82"/>
    <w:rsid w:val="0013510D"/>
    <w:rsid w:val="00136307"/>
    <w:rsid w:val="00140661"/>
    <w:rsid w:val="00143AC3"/>
    <w:rsid w:val="00145457"/>
    <w:rsid w:val="00147BE0"/>
    <w:rsid w:val="00151551"/>
    <w:rsid w:val="00153580"/>
    <w:rsid w:val="00161662"/>
    <w:rsid w:val="00182A93"/>
    <w:rsid w:val="0018584D"/>
    <w:rsid w:val="00187C99"/>
    <w:rsid w:val="001A09FB"/>
    <w:rsid w:val="001A39F0"/>
    <w:rsid w:val="001B4223"/>
    <w:rsid w:val="001C34C8"/>
    <w:rsid w:val="001C4954"/>
    <w:rsid w:val="001D0864"/>
    <w:rsid w:val="001E37A0"/>
    <w:rsid w:val="001E42C9"/>
    <w:rsid w:val="00202652"/>
    <w:rsid w:val="002059B9"/>
    <w:rsid w:val="002119E3"/>
    <w:rsid w:val="00220334"/>
    <w:rsid w:val="00220989"/>
    <w:rsid w:val="00222BA2"/>
    <w:rsid w:val="00230F4F"/>
    <w:rsid w:val="00235ECD"/>
    <w:rsid w:val="00237FDC"/>
    <w:rsid w:val="00250090"/>
    <w:rsid w:val="002542BA"/>
    <w:rsid w:val="00270450"/>
    <w:rsid w:val="00271C98"/>
    <w:rsid w:val="002727D8"/>
    <w:rsid w:val="00283986"/>
    <w:rsid w:val="00283FC0"/>
    <w:rsid w:val="0028413B"/>
    <w:rsid w:val="002850F4"/>
    <w:rsid w:val="00295C32"/>
    <w:rsid w:val="002A459D"/>
    <w:rsid w:val="002A6CD8"/>
    <w:rsid w:val="002A7744"/>
    <w:rsid w:val="002B49F6"/>
    <w:rsid w:val="002B6346"/>
    <w:rsid w:val="002B6DA3"/>
    <w:rsid w:val="002E3C89"/>
    <w:rsid w:val="002E5669"/>
    <w:rsid w:val="0030584E"/>
    <w:rsid w:val="0030781D"/>
    <w:rsid w:val="00320173"/>
    <w:rsid w:val="0032290C"/>
    <w:rsid w:val="003519C5"/>
    <w:rsid w:val="00373797"/>
    <w:rsid w:val="003821A8"/>
    <w:rsid w:val="0038622F"/>
    <w:rsid w:val="00386723"/>
    <w:rsid w:val="00387570"/>
    <w:rsid w:val="003A084E"/>
    <w:rsid w:val="003A5D16"/>
    <w:rsid w:val="003A72AC"/>
    <w:rsid w:val="003B0A0C"/>
    <w:rsid w:val="003B5DAC"/>
    <w:rsid w:val="003D35E0"/>
    <w:rsid w:val="003D7A77"/>
    <w:rsid w:val="003E5A2E"/>
    <w:rsid w:val="003F3ACF"/>
    <w:rsid w:val="004013C0"/>
    <w:rsid w:val="00402E9C"/>
    <w:rsid w:val="004141F3"/>
    <w:rsid w:val="004151F5"/>
    <w:rsid w:val="00435DD0"/>
    <w:rsid w:val="00447076"/>
    <w:rsid w:val="00454E3E"/>
    <w:rsid w:val="00455BD3"/>
    <w:rsid w:val="00462E12"/>
    <w:rsid w:val="00463A82"/>
    <w:rsid w:val="00465B1A"/>
    <w:rsid w:val="00480A9A"/>
    <w:rsid w:val="00481886"/>
    <w:rsid w:val="00485284"/>
    <w:rsid w:val="004870B2"/>
    <w:rsid w:val="004A7BC1"/>
    <w:rsid w:val="004C6B6B"/>
    <w:rsid w:val="004D3A80"/>
    <w:rsid w:val="004D4280"/>
    <w:rsid w:val="004D625E"/>
    <w:rsid w:val="004E055D"/>
    <w:rsid w:val="004F296A"/>
    <w:rsid w:val="00500FE5"/>
    <w:rsid w:val="005116CC"/>
    <w:rsid w:val="0051231A"/>
    <w:rsid w:val="0051387D"/>
    <w:rsid w:val="005216BA"/>
    <w:rsid w:val="005300A7"/>
    <w:rsid w:val="005311DB"/>
    <w:rsid w:val="005332E9"/>
    <w:rsid w:val="0054017E"/>
    <w:rsid w:val="00545F12"/>
    <w:rsid w:val="00547101"/>
    <w:rsid w:val="0057292D"/>
    <w:rsid w:val="005746C4"/>
    <w:rsid w:val="00574DFF"/>
    <w:rsid w:val="0058146E"/>
    <w:rsid w:val="005A2338"/>
    <w:rsid w:val="005A4C6F"/>
    <w:rsid w:val="005B2D5E"/>
    <w:rsid w:val="005B608F"/>
    <w:rsid w:val="005B762F"/>
    <w:rsid w:val="005C040C"/>
    <w:rsid w:val="005C1617"/>
    <w:rsid w:val="005C2B9F"/>
    <w:rsid w:val="005C777F"/>
    <w:rsid w:val="005D7356"/>
    <w:rsid w:val="005E26D5"/>
    <w:rsid w:val="005E3AF1"/>
    <w:rsid w:val="005E6097"/>
    <w:rsid w:val="005F58BE"/>
    <w:rsid w:val="00601F10"/>
    <w:rsid w:val="0060631E"/>
    <w:rsid w:val="0060682F"/>
    <w:rsid w:val="0061437B"/>
    <w:rsid w:val="0061792B"/>
    <w:rsid w:val="00623D17"/>
    <w:rsid w:val="00630AF5"/>
    <w:rsid w:val="00633FBF"/>
    <w:rsid w:val="00641E10"/>
    <w:rsid w:val="00646237"/>
    <w:rsid w:val="00646D33"/>
    <w:rsid w:val="00653A8D"/>
    <w:rsid w:val="00656FA1"/>
    <w:rsid w:val="006573B3"/>
    <w:rsid w:val="00660330"/>
    <w:rsid w:val="00671E22"/>
    <w:rsid w:val="0067770D"/>
    <w:rsid w:val="00691FFC"/>
    <w:rsid w:val="00697526"/>
    <w:rsid w:val="0069796C"/>
    <w:rsid w:val="006B56E8"/>
    <w:rsid w:val="006B6709"/>
    <w:rsid w:val="006C1AC5"/>
    <w:rsid w:val="006C2CD2"/>
    <w:rsid w:val="006C5B07"/>
    <w:rsid w:val="006C5CF5"/>
    <w:rsid w:val="006C6900"/>
    <w:rsid w:val="006D18C1"/>
    <w:rsid w:val="006D4D37"/>
    <w:rsid w:val="006D51F0"/>
    <w:rsid w:val="006E4C2D"/>
    <w:rsid w:val="006E6500"/>
    <w:rsid w:val="00701957"/>
    <w:rsid w:val="00714AE1"/>
    <w:rsid w:val="00724796"/>
    <w:rsid w:val="00727B9D"/>
    <w:rsid w:val="00734E73"/>
    <w:rsid w:val="007364E5"/>
    <w:rsid w:val="00736D3B"/>
    <w:rsid w:val="00741D89"/>
    <w:rsid w:val="00750312"/>
    <w:rsid w:val="00765A1C"/>
    <w:rsid w:val="00775470"/>
    <w:rsid w:val="00783260"/>
    <w:rsid w:val="00784239"/>
    <w:rsid w:val="00796B01"/>
    <w:rsid w:val="007A1087"/>
    <w:rsid w:val="007A41E3"/>
    <w:rsid w:val="007B57B9"/>
    <w:rsid w:val="007C00A3"/>
    <w:rsid w:val="007D7258"/>
    <w:rsid w:val="007E206B"/>
    <w:rsid w:val="00802F4A"/>
    <w:rsid w:val="00803AA2"/>
    <w:rsid w:val="00807101"/>
    <w:rsid w:val="008071C2"/>
    <w:rsid w:val="00824708"/>
    <w:rsid w:val="00834F3A"/>
    <w:rsid w:val="00844FD8"/>
    <w:rsid w:val="00857A36"/>
    <w:rsid w:val="00866621"/>
    <w:rsid w:val="00872F38"/>
    <w:rsid w:val="0089222E"/>
    <w:rsid w:val="008A00E2"/>
    <w:rsid w:val="008A0A26"/>
    <w:rsid w:val="008A6E67"/>
    <w:rsid w:val="008B6B51"/>
    <w:rsid w:val="008C0CCF"/>
    <w:rsid w:val="008C19FC"/>
    <w:rsid w:val="008C2FE0"/>
    <w:rsid w:val="008C419E"/>
    <w:rsid w:val="008D3F55"/>
    <w:rsid w:val="008D79DC"/>
    <w:rsid w:val="008E3EAA"/>
    <w:rsid w:val="008F14CE"/>
    <w:rsid w:val="008F43A6"/>
    <w:rsid w:val="00917607"/>
    <w:rsid w:val="00921A68"/>
    <w:rsid w:val="00924DD7"/>
    <w:rsid w:val="00925F17"/>
    <w:rsid w:val="0092694D"/>
    <w:rsid w:val="00942B92"/>
    <w:rsid w:val="0095595C"/>
    <w:rsid w:val="009632D9"/>
    <w:rsid w:val="00973724"/>
    <w:rsid w:val="00974BFE"/>
    <w:rsid w:val="00980031"/>
    <w:rsid w:val="009807C6"/>
    <w:rsid w:val="009919F0"/>
    <w:rsid w:val="00991A58"/>
    <w:rsid w:val="0099734D"/>
    <w:rsid w:val="009A3709"/>
    <w:rsid w:val="009B0048"/>
    <w:rsid w:val="009C7EB3"/>
    <w:rsid w:val="009F3CD9"/>
    <w:rsid w:val="009F4AF2"/>
    <w:rsid w:val="00A04678"/>
    <w:rsid w:val="00A1145E"/>
    <w:rsid w:val="00A21705"/>
    <w:rsid w:val="00A21BD6"/>
    <w:rsid w:val="00A27A55"/>
    <w:rsid w:val="00A452F8"/>
    <w:rsid w:val="00A454B0"/>
    <w:rsid w:val="00A678F0"/>
    <w:rsid w:val="00A70CCC"/>
    <w:rsid w:val="00A7310F"/>
    <w:rsid w:val="00A7659F"/>
    <w:rsid w:val="00A97E18"/>
    <w:rsid w:val="00AA6485"/>
    <w:rsid w:val="00AC2C74"/>
    <w:rsid w:val="00AE2231"/>
    <w:rsid w:val="00AF085A"/>
    <w:rsid w:val="00AF168D"/>
    <w:rsid w:val="00AF70D4"/>
    <w:rsid w:val="00AF7663"/>
    <w:rsid w:val="00B01C79"/>
    <w:rsid w:val="00B276DD"/>
    <w:rsid w:val="00B3269A"/>
    <w:rsid w:val="00B373BF"/>
    <w:rsid w:val="00B44ADD"/>
    <w:rsid w:val="00B517CB"/>
    <w:rsid w:val="00B544DF"/>
    <w:rsid w:val="00B612C5"/>
    <w:rsid w:val="00B6192E"/>
    <w:rsid w:val="00B61CC4"/>
    <w:rsid w:val="00B6303B"/>
    <w:rsid w:val="00B737DA"/>
    <w:rsid w:val="00B74270"/>
    <w:rsid w:val="00B85C6B"/>
    <w:rsid w:val="00B85F5C"/>
    <w:rsid w:val="00B87A73"/>
    <w:rsid w:val="00B93B0E"/>
    <w:rsid w:val="00B978A5"/>
    <w:rsid w:val="00BB1EBF"/>
    <w:rsid w:val="00BB2449"/>
    <w:rsid w:val="00BC09AA"/>
    <w:rsid w:val="00BC4CFF"/>
    <w:rsid w:val="00BD33D4"/>
    <w:rsid w:val="00BD3A5E"/>
    <w:rsid w:val="00BD408D"/>
    <w:rsid w:val="00BD4D87"/>
    <w:rsid w:val="00BE222D"/>
    <w:rsid w:val="00BF0711"/>
    <w:rsid w:val="00BF6228"/>
    <w:rsid w:val="00C064A0"/>
    <w:rsid w:val="00C10F56"/>
    <w:rsid w:val="00C1727C"/>
    <w:rsid w:val="00C204DB"/>
    <w:rsid w:val="00C22882"/>
    <w:rsid w:val="00C25EA2"/>
    <w:rsid w:val="00C44540"/>
    <w:rsid w:val="00C51C8F"/>
    <w:rsid w:val="00C57D19"/>
    <w:rsid w:val="00C57EF7"/>
    <w:rsid w:val="00C7377E"/>
    <w:rsid w:val="00C7712F"/>
    <w:rsid w:val="00C8408D"/>
    <w:rsid w:val="00C97844"/>
    <w:rsid w:val="00CA083E"/>
    <w:rsid w:val="00CA1B95"/>
    <w:rsid w:val="00CA4A08"/>
    <w:rsid w:val="00CA6871"/>
    <w:rsid w:val="00CB658F"/>
    <w:rsid w:val="00CC6216"/>
    <w:rsid w:val="00CD3319"/>
    <w:rsid w:val="00CE7FBA"/>
    <w:rsid w:val="00CF0E3C"/>
    <w:rsid w:val="00CF525F"/>
    <w:rsid w:val="00CF7B20"/>
    <w:rsid w:val="00D008D3"/>
    <w:rsid w:val="00D03D3D"/>
    <w:rsid w:val="00D16A47"/>
    <w:rsid w:val="00D25612"/>
    <w:rsid w:val="00D34285"/>
    <w:rsid w:val="00D3623B"/>
    <w:rsid w:val="00D4320C"/>
    <w:rsid w:val="00D44693"/>
    <w:rsid w:val="00D51D34"/>
    <w:rsid w:val="00D5328B"/>
    <w:rsid w:val="00D60DCC"/>
    <w:rsid w:val="00D77C84"/>
    <w:rsid w:val="00D8728F"/>
    <w:rsid w:val="00D94BC8"/>
    <w:rsid w:val="00DB3CEF"/>
    <w:rsid w:val="00DB5AC7"/>
    <w:rsid w:val="00DC24F6"/>
    <w:rsid w:val="00DC6DFB"/>
    <w:rsid w:val="00DE46AE"/>
    <w:rsid w:val="00DF3E4C"/>
    <w:rsid w:val="00DF5251"/>
    <w:rsid w:val="00DF7CE0"/>
    <w:rsid w:val="00E01F9A"/>
    <w:rsid w:val="00E07EB5"/>
    <w:rsid w:val="00E270CA"/>
    <w:rsid w:val="00E331B9"/>
    <w:rsid w:val="00E42428"/>
    <w:rsid w:val="00E732AD"/>
    <w:rsid w:val="00E75756"/>
    <w:rsid w:val="00E778A9"/>
    <w:rsid w:val="00E9148A"/>
    <w:rsid w:val="00EA02BE"/>
    <w:rsid w:val="00EB180C"/>
    <w:rsid w:val="00EB6AE7"/>
    <w:rsid w:val="00EC175E"/>
    <w:rsid w:val="00EC4F39"/>
    <w:rsid w:val="00ED4032"/>
    <w:rsid w:val="00ED550F"/>
    <w:rsid w:val="00EF5553"/>
    <w:rsid w:val="00EF781E"/>
    <w:rsid w:val="00F07461"/>
    <w:rsid w:val="00F10162"/>
    <w:rsid w:val="00F2712D"/>
    <w:rsid w:val="00F44EEF"/>
    <w:rsid w:val="00F54264"/>
    <w:rsid w:val="00F55677"/>
    <w:rsid w:val="00F56D66"/>
    <w:rsid w:val="00F56DF7"/>
    <w:rsid w:val="00F57325"/>
    <w:rsid w:val="00F7135A"/>
    <w:rsid w:val="00F7563F"/>
    <w:rsid w:val="00F80113"/>
    <w:rsid w:val="00F95C43"/>
    <w:rsid w:val="00FA2B77"/>
    <w:rsid w:val="00FA63E9"/>
    <w:rsid w:val="00FC794D"/>
    <w:rsid w:val="00FE57B7"/>
    <w:rsid w:val="00FF62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CA1B95"/>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40"/>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CA1B9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45457"/>
    <w:pPr>
      <w:spacing w:after="0" w:line="240" w:lineRule="auto"/>
    </w:pPr>
    <w:rPr>
      <w:rFonts w:ascii="Calibri" w:eastAsia="Calibri" w:hAnsi="Calibri" w:cs="Times New Roman"/>
    </w:rPr>
  </w:style>
  <w:style w:type="paragraph" w:customStyle="1" w:styleId="Style">
    <w:name w:val="Style"/>
    <w:rsid w:val="00CF7B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CA1B95"/>
    <w:pPr>
      <w:keepNext/>
      <w:keepLines/>
      <w:numPr>
        <w:numId w:val="3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40"/>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CA1B9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454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41667084">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966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9663" TargetMode="External"/><Relationship Id="rId4" Type="http://schemas.microsoft.com/office/2007/relationships/stylesWithEffects" Target="stylesWithEffects.xml"/><Relationship Id="rId9" Type="http://schemas.openxmlformats.org/officeDocument/2006/relationships/hyperlink" Target="apis://Base=NARH&amp;DocCode=40377&amp;ToPar=Art56_Al1_Pt1&amp;Type=20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EA14-3EEE-4628-A474-C7EE481F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55</Pages>
  <Words>15462</Words>
  <Characters>88138</Characters>
  <Application>Microsoft Office Word</Application>
  <DocSecurity>0</DocSecurity>
  <Lines>734</Lines>
  <Paragraphs>206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2015-06-02T07:26:00Z</cp:lastPrinted>
  <dcterms:created xsi:type="dcterms:W3CDTF">2015-01-12T14:27:00Z</dcterms:created>
  <dcterms:modified xsi:type="dcterms:W3CDTF">2015-06-02T07:28:00Z</dcterms:modified>
</cp:coreProperties>
</file>